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DA" w:rsidRPr="006507F2" w:rsidRDefault="00CB2BDA" w:rsidP="00614638">
      <w:pPr>
        <w:autoSpaceDE w:val="0"/>
        <w:autoSpaceDN w:val="0"/>
        <w:adjustRightInd w:val="0"/>
        <w:spacing w:line="360" w:lineRule="auto"/>
        <w:jc w:val="center"/>
        <w:rPr>
          <w:rFonts w:ascii="Arial" w:hAnsi="Arial" w:cs="Arial"/>
          <w:b/>
          <w:bCs/>
          <w:sz w:val="20"/>
          <w:szCs w:val="20"/>
        </w:rPr>
      </w:pPr>
      <w:r w:rsidRPr="006507F2">
        <w:rPr>
          <w:rFonts w:ascii="Arial" w:hAnsi="Arial" w:cs="Arial"/>
          <w:b/>
          <w:bCs/>
          <w:sz w:val="20"/>
          <w:szCs w:val="20"/>
        </w:rPr>
        <w:t>EDITAL DE CHAMADA PÚBLICA Nº 01/201</w:t>
      </w:r>
      <w:r w:rsidR="006532C2">
        <w:rPr>
          <w:rFonts w:ascii="Arial" w:hAnsi="Arial" w:cs="Arial"/>
          <w:b/>
          <w:bCs/>
          <w:sz w:val="20"/>
          <w:szCs w:val="20"/>
        </w:rPr>
        <w:t>5</w:t>
      </w:r>
    </w:p>
    <w:p w:rsidR="00CB2BDA" w:rsidRPr="006507F2" w:rsidRDefault="00CB2BDA" w:rsidP="00614638">
      <w:pPr>
        <w:autoSpaceDE w:val="0"/>
        <w:autoSpaceDN w:val="0"/>
        <w:adjustRightInd w:val="0"/>
        <w:spacing w:line="360" w:lineRule="auto"/>
        <w:jc w:val="center"/>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Style w:val="Forte"/>
          <w:rFonts w:ascii="Arial" w:hAnsi="Arial" w:cs="Arial"/>
          <w:b w:val="0"/>
          <w:bCs w:val="0"/>
          <w:sz w:val="20"/>
          <w:szCs w:val="20"/>
        </w:rPr>
        <w:t>Chamada Pública n.º 01/201</w:t>
      </w:r>
      <w:r w:rsidR="00EE3545">
        <w:rPr>
          <w:rStyle w:val="Forte"/>
          <w:rFonts w:ascii="Arial" w:hAnsi="Arial" w:cs="Arial"/>
          <w:b w:val="0"/>
          <w:bCs w:val="0"/>
          <w:sz w:val="20"/>
          <w:szCs w:val="20"/>
        </w:rPr>
        <w:t>5</w:t>
      </w:r>
      <w:r w:rsidRPr="006507F2">
        <w:rPr>
          <w:rStyle w:val="Forte"/>
          <w:rFonts w:ascii="Arial" w:hAnsi="Arial" w:cs="Arial"/>
          <w:b w:val="0"/>
          <w:bCs w:val="0"/>
          <w:sz w:val="20"/>
          <w:szCs w:val="20"/>
        </w:rPr>
        <w:t xml:space="preserve"> para aquisição de gêneros alimentícios da agricultura familiar para alimentação escolar com dispensa de licitação, conforme Lei n.º 11.947, de 16/07/2009, </w:t>
      </w:r>
      <w:r w:rsidRPr="006507F2">
        <w:rPr>
          <w:rFonts w:ascii="Arial" w:hAnsi="Arial" w:cs="Arial"/>
          <w:sz w:val="20"/>
          <w:szCs w:val="20"/>
        </w:rPr>
        <w:t>e nas Resoluções FNDE/ CD n.º 38/2009 e CD/FNDE 25/2012</w:t>
      </w:r>
      <w:r w:rsidRPr="006507F2">
        <w:rPr>
          <w:rStyle w:val="Forte"/>
          <w:rFonts w:ascii="Arial" w:hAnsi="Arial" w:cs="Arial"/>
          <w:b w:val="0"/>
          <w:bCs w:val="0"/>
          <w:sz w:val="20"/>
          <w:szCs w:val="20"/>
        </w:rPr>
        <w:t>.</w:t>
      </w:r>
    </w:p>
    <w:p w:rsidR="00CB2BDA" w:rsidRPr="006507F2" w:rsidRDefault="00CB2BDA" w:rsidP="00614638">
      <w:pPr>
        <w:autoSpaceDE w:val="0"/>
        <w:autoSpaceDN w:val="0"/>
        <w:adjustRightInd w:val="0"/>
        <w:spacing w:line="360" w:lineRule="auto"/>
        <w:jc w:val="both"/>
        <w:rPr>
          <w:rFonts w:ascii="Arial" w:hAnsi="Arial" w:cs="Arial"/>
          <w:color w:val="2E2E2E"/>
          <w:sz w:val="20"/>
          <w:szCs w:val="20"/>
        </w:rPr>
      </w:pP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 xml:space="preserve">O Município de Frei Rogério, com sede administrativa à Rua Adolfo Soletti, 750 Centro, Frei Rogério /SC, inscrita no CNPJ sob o nº 01 616 039/0001-09, inscrição estadual isenta, representado neste ato pelo Prefeito Municipal, senhor </w:t>
      </w:r>
      <w:r w:rsidRPr="006507F2">
        <w:rPr>
          <w:rFonts w:ascii="Arial" w:hAnsi="Arial" w:cs="Arial"/>
          <w:b/>
          <w:sz w:val="20"/>
          <w:szCs w:val="20"/>
        </w:rPr>
        <w:t>OSNY BATISTA ALBERTON</w:t>
      </w:r>
      <w:r w:rsidRPr="006507F2">
        <w:rPr>
          <w:rFonts w:ascii="Arial" w:hAnsi="Arial" w:cs="Arial"/>
          <w:sz w:val="20"/>
          <w:szCs w:val="20"/>
        </w:rPr>
        <w:t xml:space="preserve">, no uso de suas prerrogativas legais, e considerando o disposto na Lei 11.947/2009 e nas Resoluções FNDE/ CD n.º 38/2009 e CD/FNDE 25/2012 através da Secretaria Municipal de Educação, vem realizar Chamada Pública para aquisição de gêneros alimentícios da Agricultura Familiar e do Empreendedor Familiar Rural, destinado ao atendimento ao Programa Nacional de Alimentação Escolar/PNAE pelo período de </w:t>
      </w:r>
      <w:r w:rsidR="006532C2">
        <w:rPr>
          <w:rFonts w:ascii="Arial" w:hAnsi="Arial" w:cs="Arial"/>
          <w:sz w:val="20"/>
          <w:szCs w:val="20"/>
        </w:rPr>
        <w:t>março</w:t>
      </w:r>
      <w:r w:rsidRPr="006507F2">
        <w:rPr>
          <w:rFonts w:ascii="Arial" w:hAnsi="Arial" w:cs="Arial"/>
          <w:sz w:val="20"/>
          <w:szCs w:val="20"/>
        </w:rPr>
        <w:t xml:space="preserve"> a dezembro de 201</w:t>
      </w:r>
      <w:r w:rsidR="006532C2">
        <w:rPr>
          <w:rFonts w:ascii="Arial" w:hAnsi="Arial" w:cs="Arial"/>
          <w:sz w:val="20"/>
          <w:szCs w:val="20"/>
        </w:rPr>
        <w:t>5</w:t>
      </w:r>
      <w:r w:rsidRPr="006507F2">
        <w:rPr>
          <w:rFonts w:ascii="Arial" w:hAnsi="Arial" w:cs="Arial"/>
          <w:sz w:val="20"/>
          <w:szCs w:val="20"/>
        </w:rPr>
        <w:t xml:space="preserve">. Os Grupos FORMAIS e ou INFORMAIS deverão apresentar a documentação para habilitação e Projeto de Venda, na sala do Departamento de Compras, localizada junto à sede do Município no endereço acima citado, até as 13h45min do dia </w:t>
      </w:r>
      <w:r w:rsidR="006532C2">
        <w:rPr>
          <w:rFonts w:ascii="Arial" w:hAnsi="Arial" w:cs="Arial"/>
          <w:sz w:val="20"/>
          <w:szCs w:val="20"/>
        </w:rPr>
        <w:t>06</w:t>
      </w:r>
      <w:r w:rsidR="00251EC5" w:rsidRPr="006507F2">
        <w:rPr>
          <w:rFonts w:ascii="Arial" w:hAnsi="Arial" w:cs="Arial"/>
          <w:sz w:val="20"/>
          <w:szCs w:val="20"/>
        </w:rPr>
        <w:t xml:space="preserve"> de </w:t>
      </w:r>
      <w:r w:rsidR="006532C2">
        <w:rPr>
          <w:rFonts w:ascii="Arial" w:hAnsi="Arial" w:cs="Arial"/>
          <w:sz w:val="20"/>
          <w:szCs w:val="20"/>
        </w:rPr>
        <w:t>março</w:t>
      </w:r>
      <w:proofErr w:type="gramStart"/>
      <w:r w:rsidR="006532C2">
        <w:rPr>
          <w:rFonts w:ascii="Arial" w:hAnsi="Arial" w:cs="Arial"/>
          <w:sz w:val="20"/>
          <w:szCs w:val="20"/>
        </w:rPr>
        <w:t xml:space="preserve"> </w:t>
      </w:r>
      <w:r w:rsidR="00251EC5" w:rsidRPr="006507F2">
        <w:rPr>
          <w:rFonts w:ascii="Arial" w:hAnsi="Arial" w:cs="Arial"/>
          <w:sz w:val="20"/>
          <w:szCs w:val="20"/>
        </w:rPr>
        <w:t xml:space="preserve"> </w:t>
      </w:r>
      <w:proofErr w:type="gramEnd"/>
      <w:r w:rsidR="00251EC5" w:rsidRPr="006507F2">
        <w:rPr>
          <w:rFonts w:ascii="Arial" w:hAnsi="Arial" w:cs="Arial"/>
          <w:sz w:val="20"/>
          <w:szCs w:val="20"/>
        </w:rPr>
        <w:t>de 201</w:t>
      </w:r>
      <w:r w:rsidR="006532C2">
        <w:rPr>
          <w:rFonts w:ascii="Arial" w:hAnsi="Arial" w:cs="Arial"/>
          <w:sz w:val="20"/>
          <w:szCs w:val="20"/>
        </w:rPr>
        <w:t>5</w:t>
      </w:r>
      <w:r w:rsidRPr="006507F2">
        <w:rPr>
          <w:rFonts w:ascii="Arial" w:hAnsi="Arial" w:cs="Arial"/>
          <w:sz w:val="20"/>
          <w:szCs w:val="20"/>
        </w:rPr>
        <w:t>, a partir das 14h00min será efetuado a abertura dos envelopes para análise da documentação e julgamento das proposta.</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027E9F" w:rsidRDefault="00CB2BDA" w:rsidP="00027E9F">
      <w:pPr>
        <w:pStyle w:val="PargrafodaLista"/>
        <w:numPr>
          <w:ilvl w:val="0"/>
          <w:numId w:val="4"/>
        </w:numPr>
        <w:autoSpaceDE w:val="0"/>
        <w:autoSpaceDN w:val="0"/>
        <w:adjustRightInd w:val="0"/>
        <w:spacing w:line="360" w:lineRule="auto"/>
        <w:ind w:left="0" w:firstLine="0"/>
        <w:jc w:val="both"/>
        <w:rPr>
          <w:rFonts w:ascii="Arial" w:hAnsi="Arial" w:cs="Arial"/>
          <w:b/>
          <w:bCs/>
          <w:sz w:val="20"/>
          <w:szCs w:val="20"/>
        </w:rPr>
      </w:pPr>
      <w:r w:rsidRPr="00027E9F">
        <w:rPr>
          <w:rFonts w:ascii="Arial" w:hAnsi="Arial" w:cs="Arial"/>
          <w:b/>
          <w:bCs/>
          <w:sz w:val="20"/>
          <w:szCs w:val="20"/>
        </w:rPr>
        <w:t>DO OBJETO</w:t>
      </w:r>
    </w:p>
    <w:p w:rsidR="00027E9F" w:rsidRPr="00027E9F" w:rsidRDefault="00027E9F" w:rsidP="00027E9F">
      <w:pPr>
        <w:tabs>
          <w:tab w:val="left" w:pos="720"/>
        </w:tabs>
        <w:autoSpaceDE w:val="0"/>
        <w:autoSpaceDN w:val="0"/>
        <w:adjustRightInd w:val="0"/>
        <w:spacing w:line="360" w:lineRule="auto"/>
        <w:ind w:right="18"/>
        <w:jc w:val="both"/>
        <w:rPr>
          <w:rFonts w:ascii="Arial" w:hAnsi="Arial" w:cs="Arial"/>
          <w:sz w:val="20"/>
          <w:szCs w:val="20"/>
        </w:rPr>
      </w:pPr>
      <w:r w:rsidRPr="00027E9F">
        <w:rPr>
          <w:rFonts w:ascii="Arial" w:hAnsi="Arial" w:cs="Arial"/>
          <w:b/>
          <w:color w:val="000000"/>
          <w:sz w:val="20"/>
          <w:szCs w:val="20"/>
        </w:rPr>
        <w:t>1.</w:t>
      </w:r>
      <w:r>
        <w:rPr>
          <w:rFonts w:ascii="Arial" w:hAnsi="Arial" w:cs="Arial"/>
          <w:b/>
          <w:color w:val="000000"/>
          <w:sz w:val="20"/>
          <w:szCs w:val="20"/>
        </w:rPr>
        <w:t>1 -</w:t>
      </w:r>
      <w:r w:rsidRPr="00027E9F">
        <w:rPr>
          <w:rFonts w:ascii="Arial" w:hAnsi="Arial" w:cs="Arial"/>
          <w:color w:val="000000"/>
          <w:sz w:val="20"/>
          <w:szCs w:val="20"/>
        </w:rPr>
        <w:t xml:space="preserve"> </w:t>
      </w:r>
      <w:r w:rsidRPr="00027E9F">
        <w:rPr>
          <w:rFonts w:ascii="Arial" w:hAnsi="Arial" w:cs="Arial"/>
          <w:sz w:val="20"/>
          <w:szCs w:val="20"/>
        </w:rPr>
        <w:t>O objeto da presente Chamada Pública é a de aquisição de gêneros alimentícios da Agricultura Familiar e do Empreendedor Familiar Rural, para o atendimento ao Programa Nacional de Alimentação Escolar/PNAE, das escolas municipais</w:t>
      </w:r>
      <w:r w:rsidR="00376FBE">
        <w:rPr>
          <w:rFonts w:ascii="Arial" w:hAnsi="Arial" w:cs="Arial"/>
          <w:sz w:val="20"/>
          <w:szCs w:val="20"/>
        </w:rPr>
        <w:t>,</w:t>
      </w:r>
      <w:proofErr w:type="gramStart"/>
      <w:r w:rsidR="00376FBE">
        <w:rPr>
          <w:rFonts w:ascii="Arial" w:hAnsi="Arial" w:cs="Arial"/>
          <w:sz w:val="20"/>
          <w:szCs w:val="20"/>
        </w:rPr>
        <w:t xml:space="preserve"> </w:t>
      </w:r>
      <w:r w:rsidRPr="00027E9F">
        <w:rPr>
          <w:rFonts w:ascii="Arial" w:hAnsi="Arial" w:cs="Arial"/>
          <w:sz w:val="20"/>
          <w:szCs w:val="20"/>
        </w:rPr>
        <w:t xml:space="preserve"> </w:t>
      </w:r>
      <w:proofErr w:type="gramEnd"/>
      <w:r w:rsidRPr="00027E9F">
        <w:rPr>
          <w:rFonts w:ascii="Arial" w:hAnsi="Arial" w:cs="Arial"/>
          <w:sz w:val="20"/>
          <w:szCs w:val="20"/>
        </w:rPr>
        <w:t>conforme as especificações dos gêneros alimentícios abaixo.</w:t>
      </w:r>
    </w:p>
    <w:tbl>
      <w:tblPr>
        <w:tblpPr w:leftFromText="141" w:rightFromText="141" w:vertAnchor="text" w:horzAnchor="margin" w:tblpY="212"/>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743"/>
        <w:gridCol w:w="851"/>
        <w:gridCol w:w="5655"/>
        <w:gridCol w:w="1912"/>
      </w:tblGrid>
      <w:tr w:rsidR="00027E9F"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7E9F" w:rsidRPr="006507F2" w:rsidRDefault="00003FF6" w:rsidP="00027E9F">
            <w:pPr>
              <w:spacing w:line="360" w:lineRule="auto"/>
              <w:ind w:left="-284"/>
              <w:jc w:val="center"/>
              <w:rPr>
                <w:rFonts w:ascii="Arial" w:hAnsi="Arial" w:cs="Arial"/>
                <w:b/>
                <w:bCs/>
                <w:sz w:val="18"/>
                <w:szCs w:val="18"/>
              </w:rPr>
            </w:pPr>
            <w:r>
              <w:rPr>
                <w:rFonts w:ascii="Arial" w:hAnsi="Arial" w:cs="Arial"/>
                <w:b/>
                <w:bCs/>
                <w:sz w:val="18"/>
                <w:szCs w:val="18"/>
              </w:rPr>
              <w:t>I</w:t>
            </w:r>
            <w:proofErr w:type="gramStart"/>
            <w:r>
              <w:rPr>
                <w:rFonts w:ascii="Arial" w:hAnsi="Arial" w:cs="Arial"/>
                <w:b/>
                <w:bCs/>
                <w:sz w:val="18"/>
                <w:szCs w:val="18"/>
              </w:rPr>
              <w:t xml:space="preserve">  </w:t>
            </w:r>
            <w:proofErr w:type="gramEnd"/>
            <w:r w:rsidR="00027E9F" w:rsidRPr="006507F2">
              <w:rPr>
                <w:rFonts w:ascii="Arial" w:hAnsi="Arial" w:cs="Arial"/>
                <w:b/>
                <w:bCs/>
                <w:sz w:val="18"/>
                <w:szCs w:val="18"/>
              </w:rPr>
              <w:t>ITEM</w:t>
            </w:r>
          </w:p>
        </w:tc>
        <w:tc>
          <w:tcPr>
            <w:tcW w:w="74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7E9F" w:rsidRPr="006507F2" w:rsidRDefault="00027E9F" w:rsidP="00027E9F">
            <w:pPr>
              <w:spacing w:line="360" w:lineRule="auto"/>
              <w:ind w:left="-284"/>
              <w:jc w:val="center"/>
              <w:rPr>
                <w:rFonts w:ascii="Arial" w:hAnsi="Arial" w:cs="Arial"/>
                <w:b/>
                <w:bCs/>
                <w:sz w:val="18"/>
                <w:szCs w:val="18"/>
              </w:rPr>
            </w:pPr>
            <w:r w:rsidRPr="006507F2">
              <w:rPr>
                <w:rFonts w:ascii="Arial" w:hAnsi="Arial" w:cs="Arial"/>
                <w:b/>
                <w:bCs/>
                <w:sz w:val="18"/>
                <w:szCs w:val="18"/>
              </w:rPr>
              <w:t>QTDE</w:t>
            </w:r>
          </w:p>
        </w:tc>
        <w:tc>
          <w:tcPr>
            <w:tcW w:w="851"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027E9F" w:rsidRPr="006507F2" w:rsidRDefault="00027E9F" w:rsidP="00027E9F">
            <w:pPr>
              <w:spacing w:line="360" w:lineRule="auto"/>
              <w:ind w:left="-284"/>
              <w:jc w:val="center"/>
              <w:rPr>
                <w:rFonts w:ascii="Arial" w:hAnsi="Arial" w:cs="Arial"/>
                <w:b/>
                <w:bCs/>
                <w:sz w:val="18"/>
                <w:szCs w:val="18"/>
              </w:rPr>
            </w:pPr>
            <w:r w:rsidRPr="006507F2">
              <w:rPr>
                <w:rFonts w:ascii="Arial" w:hAnsi="Arial" w:cs="Arial"/>
                <w:b/>
                <w:bCs/>
                <w:sz w:val="18"/>
                <w:szCs w:val="18"/>
              </w:rPr>
              <w:t>UNID.</w:t>
            </w:r>
          </w:p>
        </w:tc>
        <w:tc>
          <w:tcPr>
            <w:tcW w:w="565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7E9F" w:rsidRPr="006507F2" w:rsidRDefault="00027E9F" w:rsidP="00027E9F">
            <w:pPr>
              <w:spacing w:line="360" w:lineRule="auto"/>
              <w:ind w:left="-284"/>
              <w:jc w:val="center"/>
              <w:rPr>
                <w:rFonts w:ascii="Arial" w:hAnsi="Arial" w:cs="Arial"/>
                <w:b/>
                <w:bCs/>
                <w:sz w:val="18"/>
                <w:szCs w:val="18"/>
              </w:rPr>
            </w:pPr>
            <w:r w:rsidRPr="006507F2">
              <w:rPr>
                <w:rFonts w:ascii="Arial" w:hAnsi="Arial" w:cs="Arial"/>
                <w:b/>
                <w:bCs/>
                <w:sz w:val="18"/>
                <w:szCs w:val="18"/>
              </w:rPr>
              <w:t>DESCRIÇÃO</w:t>
            </w:r>
          </w:p>
        </w:tc>
        <w:tc>
          <w:tcPr>
            <w:tcW w:w="1912" w:type="dxa"/>
            <w:tcBorders>
              <w:top w:val="single" w:sz="4" w:space="0" w:color="auto"/>
              <w:left w:val="single" w:sz="4" w:space="0" w:color="auto"/>
              <w:bottom w:val="single" w:sz="4" w:space="0" w:color="auto"/>
              <w:right w:val="single" w:sz="4" w:space="0" w:color="auto"/>
            </w:tcBorders>
            <w:shd w:val="pct20" w:color="auto" w:fill="auto"/>
          </w:tcPr>
          <w:p w:rsidR="00453306" w:rsidRDefault="00027E9F" w:rsidP="00453306">
            <w:pPr>
              <w:spacing w:line="360" w:lineRule="auto"/>
              <w:ind w:left="-284"/>
              <w:jc w:val="center"/>
              <w:rPr>
                <w:rFonts w:ascii="Arial" w:hAnsi="Arial" w:cs="Arial"/>
                <w:b/>
                <w:bCs/>
                <w:sz w:val="18"/>
                <w:szCs w:val="18"/>
              </w:rPr>
            </w:pPr>
            <w:r>
              <w:rPr>
                <w:rFonts w:ascii="Arial" w:hAnsi="Arial" w:cs="Arial"/>
                <w:b/>
                <w:bCs/>
                <w:sz w:val="18"/>
                <w:szCs w:val="18"/>
              </w:rPr>
              <w:t>Preço unitário</w:t>
            </w:r>
          </w:p>
          <w:p w:rsidR="00027E9F" w:rsidRPr="006507F2" w:rsidRDefault="00453306" w:rsidP="00453306">
            <w:pPr>
              <w:spacing w:line="360" w:lineRule="auto"/>
              <w:ind w:left="-284"/>
              <w:jc w:val="center"/>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rPr>
              <w:t>máximo</w:t>
            </w:r>
            <w:proofErr w:type="gramEnd"/>
            <w:r>
              <w:rPr>
                <w:rFonts w:ascii="Arial" w:hAnsi="Arial" w:cs="Arial"/>
                <w:b/>
                <w:bCs/>
                <w:sz w:val="18"/>
                <w:szCs w:val="18"/>
              </w:rPr>
              <w:t xml:space="preserve"> </w:t>
            </w:r>
            <w:r w:rsidR="00027E9F">
              <w:rPr>
                <w:rFonts w:ascii="Arial" w:hAnsi="Arial" w:cs="Arial"/>
                <w:b/>
                <w:bCs/>
                <w:sz w:val="18"/>
                <w:szCs w:val="18"/>
              </w:rPr>
              <w:t xml:space="preserve"> </w:t>
            </w:r>
          </w:p>
        </w:tc>
      </w:tr>
      <w:tr w:rsidR="00027E9F"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27E9F" w:rsidRPr="006507F2" w:rsidRDefault="00003FF6" w:rsidP="00027E9F">
            <w:pPr>
              <w:spacing w:line="360" w:lineRule="auto"/>
              <w:ind w:left="-284"/>
              <w:jc w:val="center"/>
              <w:rPr>
                <w:rFonts w:ascii="Arial" w:hAnsi="Arial" w:cs="Arial"/>
                <w:b/>
                <w:sz w:val="16"/>
                <w:szCs w:val="16"/>
              </w:rPr>
            </w:pPr>
            <w:r>
              <w:rPr>
                <w:rFonts w:ascii="Arial" w:hAnsi="Arial" w:cs="Arial"/>
                <w:b/>
                <w:sz w:val="16"/>
                <w:szCs w:val="16"/>
              </w:rPr>
              <w:t>01</w:t>
            </w:r>
          </w:p>
        </w:tc>
        <w:tc>
          <w:tcPr>
            <w:tcW w:w="743" w:type="dxa"/>
            <w:tcBorders>
              <w:top w:val="single" w:sz="4" w:space="0" w:color="auto"/>
              <w:left w:val="single" w:sz="4" w:space="0" w:color="auto"/>
              <w:bottom w:val="single" w:sz="4" w:space="0" w:color="auto"/>
              <w:right w:val="single" w:sz="4" w:space="0" w:color="auto"/>
            </w:tcBorders>
            <w:vAlign w:val="center"/>
          </w:tcPr>
          <w:p w:rsidR="00027E9F" w:rsidRPr="006507F2" w:rsidRDefault="003156DE" w:rsidP="00027E9F">
            <w:pPr>
              <w:spacing w:line="360" w:lineRule="auto"/>
              <w:ind w:left="-284"/>
              <w:jc w:val="center"/>
              <w:rPr>
                <w:rFonts w:ascii="Arial" w:hAnsi="Arial" w:cs="Arial"/>
                <w:sz w:val="16"/>
                <w:szCs w:val="16"/>
              </w:rPr>
            </w:pPr>
            <w:r>
              <w:rPr>
                <w:rFonts w:ascii="Arial" w:hAnsi="Arial" w:cs="Arial"/>
                <w:sz w:val="16"/>
                <w:szCs w:val="16"/>
              </w:rPr>
              <w:t>600</w:t>
            </w:r>
          </w:p>
        </w:tc>
        <w:tc>
          <w:tcPr>
            <w:tcW w:w="851" w:type="dxa"/>
            <w:tcBorders>
              <w:top w:val="single" w:sz="4" w:space="0" w:color="auto"/>
              <w:left w:val="single" w:sz="4" w:space="0" w:color="auto"/>
              <w:bottom w:val="single" w:sz="4" w:space="0" w:color="auto"/>
              <w:right w:val="single" w:sz="4" w:space="0" w:color="auto"/>
            </w:tcBorders>
            <w:noWrap/>
            <w:vAlign w:val="center"/>
          </w:tcPr>
          <w:p w:rsidR="00027E9F" w:rsidRPr="006507F2" w:rsidRDefault="00027E9F" w:rsidP="00027E9F">
            <w:pPr>
              <w:spacing w:line="360" w:lineRule="auto"/>
              <w:ind w:left="-284"/>
              <w:jc w:val="center"/>
              <w:rPr>
                <w:rFonts w:ascii="Arial" w:hAnsi="Arial" w:cs="Arial"/>
                <w:sz w:val="16"/>
                <w:szCs w:val="16"/>
              </w:rPr>
            </w:pPr>
            <w:r w:rsidRPr="006507F2">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027E9F" w:rsidRPr="006507F2" w:rsidRDefault="00027E9F" w:rsidP="00027E9F">
            <w:pPr>
              <w:spacing w:line="360" w:lineRule="auto"/>
              <w:ind w:left="-70" w:firstLine="141"/>
              <w:jc w:val="both"/>
              <w:rPr>
                <w:rFonts w:ascii="Arial" w:hAnsi="Arial" w:cs="Arial"/>
                <w:b/>
                <w:bCs/>
                <w:sz w:val="16"/>
                <w:szCs w:val="16"/>
              </w:rPr>
            </w:pPr>
            <w:r w:rsidRPr="006507F2">
              <w:rPr>
                <w:rFonts w:ascii="Arial" w:hAnsi="Arial" w:cs="Arial"/>
                <w:b/>
                <w:bCs/>
                <w:sz w:val="16"/>
                <w:szCs w:val="16"/>
              </w:rPr>
              <w:t>Cenoura, sem folhas e lavada</w:t>
            </w:r>
          </w:p>
        </w:tc>
        <w:tc>
          <w:tcPr>
            <w:tcW w:w="1912" w:type="dxa"/>
            <w:tcBorders>
              <w:top w:val="single" w:sz="4" w:space="0" w:color="auto"/>
              <w:left w:val="single" w:sz="4" w:space="0" w:color="auto"/>
              <w:bottom w:val="single" w:sz="4" w:space="0" w:color="auto"/>
              <w:right w:val="single" w:sz="4" w:space="0" w:color="auto"/>
            </w:tcBorders>
          </w:tcPr>
          <w:p w:rsidR="00027E9F" w:rsidRPr="006507F2" w:rsidRDefault="003156DE" w:rsidP="00453306">
            <w:pPr>
              <w:spacing w:line="360" w:lineRule="auto"/>
              <w:ind w:left="-70" w:firstLine="141"/>
              <w:jc w:val="right"/>
              <w:rPr>
                <w:rFonts w:ascii="Arial" w:hAnsi="Arial" w:cs="Arial"/>
                <w:b/>
                <w:bCs/>
                <w:sz w:val="16"/>
                <w:szCs w:val="16"/>
              </w:rPr>
            </w:pPr>
            <w:r>
              <w:rPr>
                <w:rFonts w:ascii="Arial" w:hAnsi="Arial" w:cs="Arial"/>
                <w:b/>
                <w:bCs/>
                <w:sz w:val="16"/>
                <w:szCs w:val="16"/>
              </w:rPr>
              <w:t>2,50</w:t>
            </w:r>
          </w:p>
        </w:tc>
      </w:tr>
      <w:tr w:rsidR="00027E9F"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27E9F" w:rsidRPr="006507F2" w:rsidRDefault="00003FF6" w:rsidP="00027E9F">
            <w:pPr>
              <w:spacing w:line="360" w:lineRule="auto"/>
              <w:ind w:left="-284"/>
              <w:jc w:val="center"/>
              <w:rPr>
                <w:rFonts w:ascii="Arial" w:hAnsi="Arial" w:cs="Arial"/>
                <w:b/>
                <w:sz w:val="16"/>
                <w:szCs w:val="16"/>
              </w:rPr>
            </w:pPr>
            <w:r>
              <w:rPr>
                <w:rFonts w:ascii="Arial" w:hAnsi="Arial" w:cs="Arial"/>
                <w:b/>
                <w:sz w:val="16"/>
                <w:szCs w:val="16"/>
              </w:rPr>
              <w:t>02</w:t>
            </w:r>
          </w:p>
        </w:tc>
        <w:tc>
          <w:tcPr>
            <w:tcW w:w="743" w:type="dxa"/>
            <w:tcBorders>
              <w:top w:val="single" w:sz="4" w:space="0" w:color="auto"/>
              <w:left w:val="single" w:sz="4" w:space="0" w:color="auto"/>
              <w:bottom w:val="single" w:sz="4" w:space="0" w:color="auto"/>
              <w:right w:val="single" w:sz="4" w:space="0" w:color="auto"/>
            </w:tcBorders>
            <w:vAlign w:val="center"/>
          </w:tcPr>
          <w:p w:rsidR="00027E9F" w:rsidRPr="006507F2" w:rsidRDefault="003156DE" w:rsidP="00027E9F">
            <w:pPr>
              <w:spacing w:line="360" w:lineRule="auto"/>
              <w:ind w:left="-284"/>
              <w:jc w:val="center"/>
              <w:rPr>
                <w:rFonts w:ascii="Arial" w:hAnsi="Arial" w:cs="Arial"/>
                <w:sz w:val="16"/>
                <w:szCs w:val="16"/>
              </w:rPr>
            </w:pPr>
            <w:r>
              <w:rPr>
                <w:rFonts w:ascii="Arial" w:hAnsi="Arial" w:cs="Arial"/>
                <w:sz w:val="16"/>
                <w:szCs w:val="16"/>
              </w:rPr>
              <w:t>600</w:t>
            </w:r>
          </w:p>
        </w:tc>
        <w:tc>
          <w:tcPr>
            <w:tcW w:w="851" w:type="dxa"/>
            <w:tcBorders>
              <w:top w:val="single" w:sz="4" w:space="0" w:color="auto"/>
              <w:left w:val="single" w:sz="4" w:space="0" w:color="auto"/>
              <w:bottom w:val="single" w:sz="4" w:space="0" w:color="auto"/>
              <w:right w:val="single" w:sz="4" w:space="0" w:color="auto"/>
            </w:tcBorders>
            <w:noWrap/>
            <w:vAlign w:val="center"/>
          </w:tcPr>
          <w:p w:rsidR="00027E9F" w:rsidRPr="006507F2" w:rsidRDefault="00027E9F" w:rsidP="00027E9F">
            <w:pPr>
              <w:spacing w:line="360" w:lineRule="auto"/>
              <w:ind w:left="-284"/>
              <w:jc w:val="center"/>
              <w:rPr>
                <w:rFonts w:ascii="Arial" w:hAnsi="Arial" w:cs="Arial"/>
                <w:sz w:val="16"/>
                <w:szCs w:val="16"/>
              </w:rPr>
            </w:pPr>
            <w:r w:rsidRPr="006507F2">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027E9F" w:rsidRPr="006507F2" w:rsidRDefault="00027E9F" w:rsidP="00027E9F">
            <w:pPr>
              <w:spacing w:line="360" w:lineRule="auto"/>
              <w:ind w:left="-70" w:firstLine="141"/>
              <w:jc w:val="both"/>
              <w:rPr>
                <w:rFonts w:ascii="Arial" w:hAnsi="Arial" w:cs="Arial"/>
                <w:b/>
                <w:bCs/>
                <w:sz w:val="16"/>
                <w:szCs w:val="16"/>
              </w:rPr>
            </w:pPr>
            <w:r w:rsidRPr="006507F2">
              <w:rPr>
                <w:rFonts w:ascii="Arial" w:hAnsi="Arial" w:cs="Arial"/>
                <w:b/>
                <w:bCs/>
                <w:sz w:val="16"/>
                <w:szCs w:val="16"/>
              </w:rPr>
              <w:t xml:space="preserve">Beterraba, sem folhas e </w:t>
            </w:r>
            <w:proofErr w:type="gramStart"/>
            <w:r w:rsidRPr="006507F2">
              <w:rPr>
                <w:rFonts w:ascii="Arial" w:hAnsi="Arial" w:cs="Arial"/>
                <w:b/>
                <w:bCs/>
                <w:sz w:val="16"/>
                <w:szCs w:val="16"/>
              </w:rPr>
              <w:t>lavada</w:t>
            </w:r>
            <w:proofErr w:type="gramEnd"/>
          </w:p>
        </w:tc>
        <w:tc>
          <w:tcPr>
            <w:tcW w:w="1912" w:type="dxa"/>
            <w:tcBorders>
              <w:top w:val="single" w:sz="4" w:space="0" w:color="auto"/>
              <w:left w:val="single" w:sz="4" w:space="0" w:color="auto"/>
              <w:bottom w:val="single" w:sz="4" w:space="0" w:color="auto"/>
              <w:right w:val="single" w:sz="4" w:space="0" w:color="auto"/>
            </w:tcBorders>
          </w:tcPr>
          <w:p w:rsidR="00027E9F" w:rsidRPr="006507F2" w:rsidRDefault="003156DE" w:rsidP="00453306">
            <w:pPr>
              <w:spacing w:line="360" w:lineRule="auto"/>
              <w:ind w:left="-70" w:firstLine="141"/>
              <w:jc w:val="right"/>
              <w:rPr>
                <w:rFonts w:ascii="Arial" w:hAnsi="Arial" w:cs="Arial"/>
                <w:b/>
                <w:bCs/>
                <w:sz w:val="16"/>
                <w:szCs w:val="16"/>
              </w:rPr>
            </w:pPr>
            <w:r>
              <w:rPr>
                <w:rFonts w:ascii="Arial" w:hAnsi="Arial" w:cs="Arial"/>
                <w:b/>
                <w:bCs/>
                <w:sz w:val="16"/>
                <w:szCs w:val="16"/>
              </w:rPr>
              <w:t>2,50</w:t>
            </w:r>
          </w:p>
        </w:tc>
      </w:tr>
      <w:tr w:rsidR="00ED6458"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D6458" w:rsidRPr="006507F2" w:rsidRDefault="00003FF6" w:rsidP="00ED6458">
            <w:pPr>
              <w:spacing w:line="360" w:lineRule="auto"/>
              <w:ind w:left="-284"/>
              <w:jc w:val="center"/>
              <w:rPr>
                <w:rFonts w:ascii="Arial" w:hAnsi="Arial" w:cs="Arial"/>
                <w:b/>
                <w:sz w:val="16"/>
                <w:szCs w:val="16"/>
              </w:rPr>
            </w:pPr>
            <w:r>
              <w:rPr>
                <w:rFonts w:ascii="Arial" w:hAnsi="Arial" w:cs="Arial"/>
                <w:b/>
                <w:sz w:val="16"/>
                <w:szCs w:val="16"/>
              </w:rPr>
              <w:t>03</w:t>
            </w:r>
          </w:p>
        </w:tc>
        <w:tc>
          <w:tcPr>
            <w:tcW w:w="743" w:type="dxa"/>
            <w:tcBorders>
              <w:top w:val="single" w:sz="4" w:space="0" w:color="auto"/>
              <w:left w:val="single" w:sz="4" w:space="0" w:color="auto"/>
              <w:bottom w:val="single" w:sz="4" w:space="0" w:color="auto"/>
              <w:right w:val="single" w:sz="4" w:space="0" w:color="auto"/>
            </w:tcBorders>
            <w:vAlign w:val="center"/>
          </w:tcPr>
          <w:p w:rsidR="00ED6458" w:rsidRPr="006507F2" w:rsidRDefault="003156DE" w:rsidP="00ED6458">
            <w:pPr>
              <w:spacing w:line="360" w:lineRule="auto"/>
              <w:ind w:left="-284"/>
              <w:jc w:val="center"/>
              <w:rPr>
                <w:rFonts w:ascii="Arial" w:hAnsi="Arial" w:cs="Arial"/>
                <w:sz w:val="16"/>
                <w:szCs w:val="16"/>
              </w:rPr>
            </w:pPr>
            <w:r>
              <w:rPr>
                <w:rFonts w:ascii="Arial" w:hAnsi="Arial" w:cs="Arial"/>
                <w:sz w:val="16"/>
                <w:szCs w:val="16"/>
              </w:rPr>
              <w:t>500</w:t>
            </w:r>
          </w:p>
        </w:tc>
        <w:tc>
          <w:tcPr>
            <w:tcW w:w="851" w:type="dxa"/>
            <w:tcBorders>
              <w:top w:val="single" w:sz="4" w:space="0" w:color="auto"/>
              <w:left w:val="single" w:sz="4" w:space="0" w:color="auto"/>
              <w:bottom w:val="single" w:sz="4" w:space="0" w:color="auto"/>
              <w:right w:val="single" w:sz="4" w:space="0" w:color="auto"/>
            </w:tcBorders>
            <w:noWrap/>
            <w:vAlign w:val="center"/>
          </w:tcPr>
          <w:p w:rsidR="00ED6458" w:rsidRPr="006507F2" w:rsidRDefault="00ED6458" w:rsidP="00ED6458">
            <w:pPr>
              <w:spacing w:line="360" w:lineRule="auto"/>
              <w:ind w:left="-284"/>
              <w:jc w:val="center"/>
              <w:rPr>
                <w:rFonts w:ascii="Arial" w:hAnsi="Arial" w:cs="Arial"/>
                <w:sz w:val="16"/>
                <w:szCs w:val="16"/>
              </w:rPr>
            </w:pPr>
            <w:r w:rsidRPr="006507F2">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ED6458" w:rsidRPr="006507F2" w:rsidRDefault="00ED6458" w:rsidP="00ED6458">
            <w:pPr>
              <w:spacing w:line="360" w:lineRule="auto"/>
              <w:ind w:left="-70" w:firstLine="141"/>
              <w:jc w:val="both"/>
              <w:rPr>
                <w:rFonts w:ascii="Arial" w:hAnsi="Arial" w:cs="Arial"/>
                <w:b/>
                <w:bCs/>
                <w:sz w:val="16"/>
                <w:szCs w:val="16"/>
              </w:rPr>
            </w:pPr>
            <w:r w:rsidRPr="006507F2">
              <w:rPr>
                <w:rFonts w:ascii="Arial" w:hAnsi="Arial" w:cs="Arial"/>
                <w:b/>
                <w:bCs/>
                <w:sz w:val="16"/>
                <w:szCs w:val="16"/>
              </w:rPr>
              <w:t xml:space="preserve">Aipim descascado </w:t>
            </w:r>
          </w:p>
        </w:tc>
        <w:tc>
          <w:tcPr>
            <w:tcW w:w="1912" w:type="dxa"/>
            <w:tcBorders>
              <w:top w:val="single" w:sz="4" w:space="0" w:color="auto"/>
              <w:left w:val="single" w:sz="4" w:space="0" w:color="auto"/>
              <w:bottom w:val="single" w:sz="4" w:space="0" w:color="auto"/>
              <w:right w:val="single" w:sz="4" w:space="0" w:color="auto"/>
            </w:tcBorders>
          </w:tcPr>
          <w:p w:rsidR="00ED6458" w:rsidRPr="006507F2" w:rsidRDefault="003156DE" w:rsidP="00ED6458">
            <w:pPr>
              <w:spacing w:line="360" w:lineRule="auto"/>
              <w:ind w:left="-70" w:firstLine="141"/>
              <w:jc w:val="right"/>
              <w:rPr>
                <w:rFonts w:ascii="Arial" w:hAnsi="Arial" w:cs="Arial"/>
                <w:b/>
                <w:bCs/>
                <w:sz w:val="16"/>
                <w:szCs w:val="16"/>
              </w:rPr>
            </w:pPr>
            <w:r>
              <w:rPr>
                <w:rFonts w:ascii="Arial" w:hAnsi="Arial" w:cs="Arial"/>
                <w:b/>
                <w:bCs/>
                <w:sz w:val="16"/>
                <w:szCs w:val="16"/>
              </w:rPr>
              <w:t>3,50</w:t>
            </w:r>
          </w:p>
        </w:tc>
      </w:tr>
      <w:tr w:rsidR="00ED6458"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D6458" w:rsidRPr="006507F2" w:rsidRDefault="00003FF6" w:rsidP="00ED6458">
            <w:pPr>
              <w:spacing w:line="360" w:lineRule="auto"/>
              <w:ind w:left="-284"/>
              <w:jc w:val="center"/>
              <w:rPr>
                <w:rFonts w:ascii="Arial" w:hAnsi="Arial" w:cs="Arial"/>
                <w:b/>
                <w:sz w:val="16"/>
                <w:szCs w:val="16"/>
              </w:rPr>
            </w:pPr>
            <w:r>
              <w:rPr>
                <w:rFonts w:ascii="Arial" w:hAnsi="Arial" w:cs="Arial"/>
                <w:b/>
                <w:sz w:val="16"/>
                <w:szCs w:val="16"/>
              </w:rPr>
              <w:t>04</w:t>
            </w:r>
          </w:p>
        </w:tc>
        <w:tc>
          <w:tcPr>
            <w:tcW w:w="743" w:type="dxa"/>
            <w:tcBorders>
              <w:top w:val="single" w:sz="4" w:space="0" w:color="auto"/>
              <w:left w:val="single" w:sz="4" w:space="0" w:color="auto"/>
              <w:bottom w:val="single" w:sz="4" w:space="0" w:color="auto"/>
              <w:right w:val="single" w:sz="4" w:space="0" w:color="auto"/>
            </w:tcBorders>
            <w:vAlign w:val="center"/>
          </w:tcPr>
          <w:p w:rsidR="00ED6458" w:rsidRPr="006507F2" w:rsidRDefault="003156DE" w:rsidP="00ED6458">
            <w:pPr>
              <w:spacing w:line="360" w:lineRule="auto"/>
              <w:ind w:left="-284"/>
              <w:jc w:val="center"/>
              <w:rPr>
                <w:rFonts w:ascii="Arial" w:hAnsi="Arial" w:cs="Arial"/>
                <w:sz w:val="16"/>
                <w:szCs w:val="16"/>
              </w:rPr>
            </w:pPr>
            <w:r>
              <w:rPr>
                <w:rFonts w:ascii="Arial" w:hAnsi="Arial" w:cs="Arial"/>
                <w:sz w:val="16"/>
                <w:szCs w:val="16"/>
              </w:rPr>
              <w:t>500</w:t>
            </w:r>
          </w:p>
        </w:tc>
        <w:tc>
          <w:tcPr>
            <w:tcW w:w="851" w:type="dxa"/>
            <w:tcBorders>
              <w:top w:val="single" w:sz="4" w:space="0" w:color="auto"/>
              <w:left w:val="single" w:sz="4" w:space="0" w:color="auto"/>
              <w:bottom w:val="single" w:sz="4" w:space="0" w:color="auto"/>
              <w:right w:val="single" w:sz="4" w:space="0" w:color="auto"/>
            </w:tcBorders>
            <w:noWrap/>
            <w:vAlign w:val="center"/>
          </w:tcPr>
          <w:p w:rsidR="00ED6458" w:rsidRPr="006507F2" w:rsidRDefault="00ED6458" w:rsidP="00ED6458">
            <w:pPr>
              <w:spacing w:line="360" w:lineRule="auto"/>
              <w:ind w:left="-284"/>
              <w:jc w:val="center"/>
              <w:rPr>
                <w:rFonts w:ascii="Arial" w:hAnsi="Arial" w:cs="Arial"/>
                <w:sz w:val="16"/>
                <w:szCs w:val="16"/>
              </w:rPr>
            </w:pPr>
            <w:r w:rsidRPr="006507F2">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ED6458" w:rsidRPr="006507F2" w:rsidRDefault="00ED6458" w:rsidP="00ED6458">
            <w:pPr>
              <w:spacing w:line="360" w:lineRule="auto"/>
              <w:ind w:left="-70" w:firstLine="141"/>
              <w:jc w:val="both"/>
              <w:rPr>
                <w:rFonts w:ascii="Arial" w:hAnsi="Arial" w:cs="Arial"/>
                <w:b/>
                <w:bCs/>
                <w:sz w:val="16"/>
                <w:szCs w:val="16"/>
              </w:rPr>
            </w:pPr>
            <w:r w:rsidRPr="006507F2">
              <w:rPr>
                <w:rFonts w:ascii="Arial" w:hAnsi="Arial" w:cs="Arial"/>
                <w:b/>
                <w:bCs/>
                <w:sz w:val="16"/>
                <w:szCs w:val="16"/>
              </w:rPr>
              <w:t xml:space="preserve">Batata doce, </w:t>
            </w:r>
            <w:proofErr w:type="gramStart"/>
            <w:r w:rsidRPr="006507F2">
              <w:rPr>
                <w:rFonts w:ascii="Arial" w:hAnsi="Arial" w:cs="Arial"/>
                <w:b/>
                <w:bCs/>
                <w:sz w:val="16"/>
                <w:szCs w:val="16"/>
              </w:rPr>
              <w:t>lavada</w:t>
            </w:r>
            <w:proofErr w:type="gramEnd"/>
          </w:p>
        </w:tc>
        <w:tc>
          <w:tcPr>
            <w:tcW w:w="1912" w:type="dxa"/>
            <w:tcBorders>
              <w:top w:val="single" w:sz="4" w:space="0" w:color="auto"/>
              <w:left w:val="single" w:sz="4" w:space="0" w:color="auto"/>
              <w:bottom w:val="single" w:sz="4" w:space="0" w:color="auto"/>
              <w:right w:val="single" w:sz="4" w:space="0" w:color="auto"/>
            </w:tcBorders>
          </w:tcPr>
          <w:p w:rsidR="00ED6458" w:rsidRPr="006507F2" w:rsidRDefault="003156DE" w:rsidP="00ED6458">
            <w:pPr>
              <w:spacing w:line="360" w:lineRule="auto"/>
              <w:ind w:left="-70" w:firstLine="141"/>
              <w:jc w:val="right"/>
              <w:rPr>
                <w:rFonts w:ascii="Arial" w:hAnsi="Arial" w:cs="Arial"/>
                <w:b/>
                <w:bCs/>
                <w:sz w:val="16"/>
                <w:szCs w:val="16"/>
              </w:rPr>
            </w:pPr>
            <w:r>
              <w:rPr>
                <w:rFonts w:ascii="Arial" w:hAnsi="Arial" w:cs="Arial"/>
                <w:b/>
                <w:bCs/>
                <w:sz w:val="16"/>
                <w:szCs w:val="16"/>
              </w:rPr>
              <w:t>2,50</w:t>
            </w:r>
          </w:p>
        </w:tc>
      </w:tr>
      <w:tr w:rsidR="00ED6458"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D6458" w:rsidRPr="006507F2" w:rsidRDefault="00003FF6" w:rsidP="00ED6458">
            <w:pPr>
              <w:spacing w:line="360" w:lineRule="auto"/>
              <w:ind w:left="-284"/>
              <w:jc w:val="center"/>
              <w:rPr>
                <w:rFonts w:ascii="Arial" w:hAnsi="Arial" w:cs="Arial"/>
                <w:b/>
                <w:sz w:val="16"/>
                <w:szCs w:val="16"/>
              </w:rPr>
            </w:pPr>
            <w:r>
              <w:rPr>
                <w:rFonts w:ascii="Arial" w:hAnsi="Arial" w:cs="Arial"/>
                <w:b/>
                <w:sz w:val="16"/>
                <w:szCs w:val="16"/>
              </w:rPr>
              <w:t>05</w:t>
            </w:r>
          </w:p>
        </w:tc>
        <w:tc>
          <w:tcPr>
            <w:tcW w:w="743" w:type="dxa"/>
            <w:tcBorders>
              <w:top w:val="single" w:sz="4" w:space="0" w:color="auto"/>
              <w:left w:val="single" w:sz="4" w:space="0" w:color="auto"/>
              <w:bottom w:val="single" w:sz="4" w:space="0" w:color="auto"/>
              <w:right w:val="single" w:sz="4" w:space="0" w:color="auto"/>
            </w:tcBorders>
            <w:vAlign w:val="center"/>
          </w:tcPr>
          <w:p w:rsidR="00ED6458" w:rsidRPr="006507F2" w:rsidRDefault="003156DE" w:rsidP="00ED6458">
            <w:pPr>
              <w:spacing w:line="360" w:lineRule="auto"/>
              <w:ind w:left="-284"/>
              <w:jc w:val="center"/>
              <w:rPr>
                <w:rFonts w:ascii="Arial" w:hAnsi="Arial" w:cs="Arial"/>
                <w:sz w:val="16"/>
                <w:szCs w:val="16"/>
              </w:rPr>
            </w:pPr>
            <w:r>
              <w:rPr>
                <w:rFonts w:ascii="Arial" w:hAnsi="Arial" w:cs="Arial"/>
                <w:sz w:val="16"/>
                <w:szCs w:val="16"/>
              </w:rPr>
              <w:t>200</w:t>
            </w:r>
          </w:p>
        </w:tc>
        <w:tc>
          <w:tcPr>
            <w:tcW w:w="851" w:type="dxa"/>
            <w:tcBorders>
              <w:top w:val="single" w:sz="4" w:space="0" w:color="auto"/>
              <w:left w:val="single" w:sz="4" w:space="0" w:color="auto"/>
              <w:bottom w:val="single" w:sz="4" w:space="0" w:color="auto"/>
              <w:right w:val="single" w:sz="4" w:space="0" w:color="auto"/>
            </w:tcBorders>
            <w:noWrap/>
            <w:vAlign w:val="center"/>
          </w:tcPr>
          <w:p w:rsidR="00ED6458" w:rsidRPr="006507F2" w:rsidRDefault="00ED6458" w:rsidP="00ED6458">
            <w:pPr>
              <w:spacing w:line="360" w:lineRule="auto"/>
              <w:ind w:left="-284"/>
              <w:jc w:val="center"/>
              <w:rPr>
                <w:rFonts w:ascii="Arial" w:hAnsi="Arial" w:cs="Arial"/>
                <w:sz w:val="16"/>
                <w:szCs w:val="16"/>
              </w:rPr>
            </w:pPr>
            <w:r>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ED6458" w:rsidRPr="006507F2" w:rsidRDefault="00ED6458" w:rsidP="00ED6458">
            <w:pPr>
              <w:spacing w:line="360" w:lineRule="auto"/>
              <w:ind w:left="-70" w:firstLine="141"/>
              <w:jc w:val="both"/>
              <w:rPr>
                <w:rFonts w:ascii="Arial" w:hAnsi="Arial" w:cs="Arial"/>
                <w:b/>
                <w:bCs/>
                <w:sz w:val="16"/>
                <w:szCs w:val="16"/>
              </w:rPr>
            </w:pPr>
            <w:r>
              <w:rPr>
                <w:rFonts w:ascii="Arial" w:hAnsi="Arial" w:cs="Arial"/>
                <w:b/>
                <w:bCs/>
                <w:sz w:val="16"/>
                <w:szCs w:val="16"/>
              </w:rPr>
              <w:t xml:space="preserve">Moranga </w:t>
            </w:r>
            <w:proofErr w:type="spellStart"/>
            <w:r>
              <w:rPr>
                <w:rFonts w:ascii="Arial" w:hAnsi="Arial" w:cs="Arial"/>
                <w:b/>
                <w:bCs/>
                <w:sz w:val="16"/>
                <w:szCs w:val="16"/>
              </w:rPr>
              <w:t>cabotiá</w:t>
            </w:r>
            <w:proofErr w:type="spellEnd"/>
            <w:r w:rsidR="00003FF6">
              <w:rPr>
                <w:rFonts w:ascii="Arial" w:hAnsi="Arial" w:cs="Arial"/>
                <w:b/>
                <w:bCs/>
                <w:sz w:val="16"/>
                <w:szCs w:val="16"/>
              </w:rPr>
              <w:t xml:space="preserve"> </w:t>
            </w:r>
          </w:p>
        </w:tc>
        <w:tc>
          <w:tcPr>
            <w:tcW w:w="1912" w:type="dxa"/>
            <w:tcBorders>
              <w:top w:val="single" w:sz="4" w:space="0" w:color="auto"/>
              <w:left w:val="single" w:sz="4" w:space="0" w:color="auto"/>
              <w:bottom w:val="single" w:sz="4" w:space="0" w:color="auto"/>
              <w:right w:val="single" w:sz="4" w:space="0" w:color="auto"/>
            </w:tcBorders>
          </w:tcPr>
          <w:p w:rsidR="00ED6458" w:rsidRDefault="003156DE" w:rsidP="00ED6458">
            <w:pPr>
              <w:spacing w:line="360" w:lineRule="auto"/>
              <w:ind w:left="-70" w:firstLine="141"/>
              <w:jc w:val="right"/>
              <w:rPr>
                <w:rFonts w:ascii="Arial" w:hAnsi="Arial" w:cs="Arial"/>
                <w:b/>
                <w:bCs/>
                <w:sz w:val="16"/>
                <w:szCs w:val="16"/>
              </w:rPr>
            </w:pPr>
            <w:r>
              <w:rPr>
                <w:rFonts w:ascii="Arial" w:hAnsi="Arial" w:cs="Arial"/>
                <w:b/>
                <w:bCs/>
                <w:sz w:val="16"/>
                <w:szCs w:val="16"/>
              </w:rPr>
              <w:t>2,00</w:t>
            </w:r>
          </w:p>
        </w:tc>
      </w:tr>
      <w:tr w:rsidR="00ED6458"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D6458" w:rsidRPr="006507F2" w:rsidRDefault="00003FF6" w:rsidP="00ED6458">
            <w:pPr>
              <w:spacing w:line="360" w:lineRule="auto"/>
              <w:ind w:left="-284"/>
              <w:jc w:val="center"/>
              <w:rPr>
                <w:rFonts w:ascii="Arial" w:hAnsi="Arial" w:cs="Arial"/>
                <w:b/>
                <w:sz w:val="16"/>
                <w:szCs w:val="16"/>
              </w:rPr>
            </w:pPr>
            <w:r>
              <w:rPr>
                <w:rFonts w:ascii="Arial" w:hAnsi="Arial" w:cs="Arial"/>
                <w:b/>
                <w:sz w:val="16"/>
                <w:szCs w:val="16"/>
              </w:rPr>
              <w:t>06</w:t>
            </w:r>
          </w:p>
        </w:tc>
        <w:tc>
          <w:tcPr>
            <w:tcW w:w="743" w:type="dxa"/>
            <w:tcBorders>
              <w:top w:val="single" w:sz="4" w:space="0" w:color="auto"/>
              <w:left w:val="single" w:sz="4" w:space="0" w:color="auto"/>
              <w:bottom w:val="single" w:sz="4" w:space="0" w:color="auto"/>
              <w:right w:val="single" w:sz="4" w:space="0" w:color="auto"/>
            </w:tcBorders>
            <w:vAlign w:val="center"/>
          </w:tcPr>
          <w:p w:rsidR="00ED6458" w:rsidRPr="006507F2" w:rsidRDefault="003156DE" w:rsidP="00ED6458">
            <w:pPr>
              <w:spacing w:line="360" w:lineRule="auto"/>
              <w:ind w:left="-284"/>
              <w:jc w:val="center"/>
              <w:rPr>
                <w:rFonts w:ascii="Arial" w:hAnsi="Arial" w:cs="Arial"/>
                <w:sz w:val="16"/>
                <w:szCs w:val="16"/>
              </w:rPr>
            </w:pPr>
            <w:r>
              <w:rPr>
                <w:rFonts w:ascii="Arial" w:hAnsi="Arial" w:cs="Arial"/>
                <w:sz w:val="16"/>
                <w:szCs w:val="16"/>
              </w:rPr>
              <w:t>200</w:t>
            </w:r>
          </w:p>
        </w:tc>
        <w:tc>
          <w:tcPr>
            <w:tcW w:w="851" w:type="dxa"/>
            <w:tcBorders>
              <w:top w:val="single" w:sz="4" w:space="0" w:color="auto"/>
              <w:left w:val="single" w:sz="4" w:space="0" w:color="auto"/>
              <w:bottom w:val="single" w:sz="4" w:space="0" w:color="auto"/>
              <w:right w:val="single" w:sz="4" w:space="0" w:color="auto"/>
            </w:tcBorders>
            <w:noWrap/>
            <w:vAlign w:val="center"/>
          </w:tcPr>
          <w:p w:rsidR="00ED6458" w:rsidRPr="006507F2" w:rsidRDefault="00ED6458" w:rsidP="00ED6458">
            <w:pPr>
              <w:spacing w:line="360" w:lineRule="auto"/>
              <w:ind w:left="-284"/>
              <w:jc w:val="center"/>
              <w:rPr>
                <w:rFonts w:ascii="Arial" w:hAnsi="Arial" w:cs="Arial"/>
                <w:sz w:val="16"/>
                <w:szCs w:val="16"/>
              </w:rPr>
            </w:pPr>
            <w:r>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ED6458" w:rsidRPr="006507F2" w:rsidRDefault="00ED6458" w:rsidP="00ED6458">
            <w:pPr>
              <w:spacing w:line="360" w:lineRule="auto"/>
              <w:ind w:left="-70" w:firstLine="141"/>
              <w:jc w:val="both"/>
              <w:rPr>
                <w:rFonts w:ascii="Arial" w:hAnsi="Arial" w:cs="Arial"/>
                <w:b/>
                <w:bCs/>
                <w:sz w:val="16"/>
                <w:szCs w:val="16"/>
              </w:rPr>
            </w:pPr>
            <w:r>
              <w:rPr>
                <w:rFonts w:ascii="Arial" w:hAnsi="Arial" w:cs="Arial"/>
                <w:b/>
                <w:bCs/>
                <w:sz w:val="16"/>
                <w:szCs w:val="16"/>
              </w:rPr>
              <w:t xml:space="preserve">Abobrinha italiana – </w:t>
            </w:r>
            <w:r w:rsidRPr="00ED6458">
              <w:rPr>
                <w:rFonts w:ascii="Arial" w:hAnsi="Arial" w:cs="Arial"/>
                <w:b/>
                <w:bCs/>
                <w:sz w:val="16"/>
                <w:szCs w:val="16"/>
                <w:highlight w:val="yellow"/>
              </w:rPr>
              <w:t>período da safra local</w:t>
            </w:r>
          </w:p>
        </w:tc>
        <w:tc>
          <w:tcPr>
            <w:tcW w:w="1912" w:type="dxa"/>
            <w:tcBorders>
              <w:top w:val="single" w:sz="4" w:space="0" w:color="auto"/>
              <w:left w:val="single" w:sz="4" w:space="0" w:color="auto"/>
              <w:bottom w:val="single" w:sz="4" w:space="0" w:color="auto"/>
              <w:right w:val="single" w:sz="4" w:space="0" w:color="auto"/>
            </w:tcBorders>
          </w:tcPr>
          <w:p w:rsidR="00ED6458" w:rsidRDefault="003156DE" w:rsidP="00ED6458">
            <w:pPr>
              <w:spacing w:line="360" w:lineRule="auto"/>
              <w:ind w:left="-70" w:firstLine="141"/>
              <w:jc w:val="right"/>
              <w:rPr>
                <w:rFonts w:ascii="Arial" w:hAnsi="Arial" w:cs="Arial"/>
                <w:b/>
                <w:bCs/>
                <w:sz w:val="16"/>
                <w:szCs w:val="16"/>
              </w:rPr>
            </w:pPr>
            <w:r>
              <w:rPr>
                <w:rFonts w:ascii="Arial" w:hAnsi="Arial" w:cs="Arial"/>
                <w:b/>
                <w:bCs/>
                <w:sz w:val="16"/>
                <w:szCs w:val="16"/>
              </w:rPr>
              <w:t>2,50</w:t>
            </w:r>
          </w:p>
        </w:tc>
      </w:tr>
      <w:tr w:rsidR="00ED6458"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ED6458" w:rsidRPr="006507F2" w:rsidRDefault="00003FF6" w:rsidP="00ED6458">
            <w:pPr>
              <w:spacing w:line="360" w:lineRule="auto"/>
              <w:ind w:left="-284"/>
              <w:jc w:val="center"/>
              <w:rPr>
                <w:rFonts w:ascii="Arial" w:hAnsi="Arial" w:cs="Arial"/>
                <w:b/>
                <w:sz w:val="16"/>
                <w:szCs w:val="16"/>
              </w:rPr>
            </w:pPr>
            <w:r>
              <w:rPr>
                <w:rFonts w:ascii="Arial" w:hAnsi="Arial" w:cs="Arial"/>
                <w:b/>
                <w:sz w:val="16"/>
                <w:szCs w:val="16"/>
              </w:rPr>
              <w:t>07</w:t>
            </w:r>
          </w:p>
        </w:tc>
        <w:tc>
          <w:tcPr>
            <w:tcW w:w="743" w:type="dxa"/>
            <w:tcBorders>
              <w:top w:val="single" w:sz="4" w:space="0" w:color="auto"/>
              <w:left w:val="single" w:sz="4" w:space="0" w:color="auto"/>
              <w:bottom w:val="single" w:sz="4" w:space="0" w:color="auto"/>
              <w:right w:val="single" w:sz="4" w:space="0" w:color="auto"/>
            </w:tcBorders>
            <w:vAlign w:val="center"/>
          </w:tcPr>
          <w:p w:rsidR="00ED6458" w:rsidRPr="006507F2" w:rsidRDefault="003156DE" w:rsidP="00ED6458">
            <w:pPr>
              <w:spacing w:line="360" w:lineRule="auto"/>
              <w:ind w:left="-284"/>
              <w:jc w:val="center"/>
              <w:rPr>
                <w:rFonts w:ascii="Arial" w:hAnsi="Arial" w:cs="Arial"/>
                <w:sz w:val="16"/>
                <w:szCs w:val="16"/>
              </w:rPr>
            </w:pPr>
            <w:r>
              <w:rPr>
                <w:rFonts w:ascii="Arial" w:hAnsi="Arial" w:cs="Arial"/>
                <w:sz w:val="16"/>
                <w:szCs w:val="16"/>
              </w:rPr>
              <w:t>200</w:t>
            </w:r>
          </w:p>
        </w:tc>
        <w:tc>
          <w:tcPr>
            <w:tcW w:w="851" w:type="dxa"/>
            <w:tcBorders>
              <w:top w:val="single" w:sz="4" w:space="0" w:color="auto"/>
              <w:left w:val="single" w:sz="4" w:space="0" w:color="auto"/>
              <w:bottom w:val="single" w:sz="4" w:space="0" w:color="auto"/>
              <w:right w:val="single" w:sz="4" w:space="0" w:color="auto"/>
            </w:tcBorders>
            <w:noWrap/>
            <w:vAlign w:val="center"/>
          </w:tcPr>
          <w:p w:rsidR="00ED6458" w:rsidRPr="006507F2" w:rsidRDefault="00ED6458" w:rsidP="00ED6458">
            <w:pPr>
              <w:spacing w:line="360" w:lineRule="auto"/>
              <w:ind w:left="-284"/>
              <w:jc w:val="center"/>
              <w:rPr>
                <w:rFonts w:ascii="Arial" w:hAnsi="Arial" w:cs="Arial"/>
                <w:sz w:val="16"/>
                <w:szCs w:val="16"/>
              </w:rPr>
            </w:pPr>
            <w:r>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ED6458" w:rsidRPr="006507F2" w:rsidRDefault="00ED6458" w:rsidP="00ED6458">
            <w:pPr>
              <w:spacing w:line="360" w:lineRule="auto"/>
              <w:ind w:left="-70" w:firstLine="141"/>
              <w:jc w:val="both"/>
              <w:rPr>
                <w:rFonts w:ascii="Arial" w:hAnsi="Arial" w:cs="Arial"/>
                <w:b/>
                <w:bCs/>
                <w:sz w:val="16"/>
                <w:szCs w:val="16"/>
              </w:rPr>
            </w:pPr>
            <w:r>
              <w:rPr>
                <w:rFonts w:ascii="Arial" w:hAnsi="Arial" w:cs="Arial"/>
                <w:b/>
                <w:bCs/>
                <w:sz w:val="16"/>
                <w:szCs w:val="16"/>
              </w:rPr>
              <w:t>Tomate -</w:t>
            </w:r>
            <w:proofErr w:type="gramStart"/>
            <w:r>
              <w:rPr>
                <w:rFonts w:ascii="Arial" w:hAnsi="Arial" w:cs="Arial"/>
                <w:b/>
                <w:bCs/>
                <w:sz w:val="16"/>
                <w:szCs w:val="16"/>
              </w:rPr>
              <w:t xml:space="preserve">  </w:t>
            </w:r>
            <w:proofErr w:type="gramEnd"/>
            <w:r w:rsidRPr="00ED6458">
              <w:rPr>
                <w:rFonts w:ascii="Arial" w:hAnsi="Arial" w:cs="Arial"/>
                <w:b/>
                <w:bCs/>
                <w:sz w:val="16"/>
                <w:szCs w:val="16"/>
                <w:highlight w:val="yellow"/>
              </w:rPr>
              <w:t>período da safra local</w:t>
            </w:r>
          </w:p>
        </w:tc>
        <w:tc>
          <w:tcPr>
            <w:tcW w:w="1912" w:type="dxa"/>
            <w:tcBorders>
              <w:top w:val="single" w:sz="4" w:space="0" w:color="auto"/>
              <w:left w:val="single" w:sz="4" w:space="0" w:color="auto"/>
              <w:bottom w:val="single" w:sz="4" w:space="0" w:color="auto"/>
              <w:right w:val="single" w:sz="4" w:space="0" w:color="auto"/>
            </w:tcBorders>
          </w:tcPr>
          <w:p w:rsidR="00ED6458" w:rsidRDefault="003156DE" w:rsidP="00ED6458">
            <w:pPr>
              <w:spacing w:line="360" w:lineRule="auto"/>
              <w:ind w:left="-70" w:firstLine="141"/>
              <w:jc w:val="right"/>
              <w:rPr>
                <w:rFonts w:ascii="Arial" w:hAnsi="Arial" w:cs="Arial"/>
                <w:b/>
                <w:bCs/>
                <w:sz w:val="16"/>
                <w:szCs w:val="16"/>
              </w:rPr>
            </w:pPr>
            <w:r>
              <w:rPr>
                <w:rFonts w:ascii="Arial" w:hAnsi="Arial" w:cs="Arial"/>
                <w:b/>
                <w:bCs/>
                <w:sz w:val="16"/>
                <w:szCs w:val="16"/>
              </w:rPr>
              <w:t>4,00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08</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200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r>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Pr>
                <w:rFonts w:ascii="Arial" w:hAnsi="Arial" w:cs="Arial"/>
                <w:b/>
                <w:bCs/>
                <w:sz w:val="16"/>
                <w:szCs w:val="16"/>
              </w:rPr>
              <w:t>Chuchu -</w:t>
            </w:r>
            <w:proofErr w:type="gramStart"/>
            <w:r>
              <w:rPr>
                <w:rFonts w:ascii="Arial" w:hAnsi="Arial" w:cs="Arial"/>
                <w:b/>
                <w:bCs/>
                <w:sz w:val="16"/>
                <w:szCs w:val="16"/>
              </w:rPr>
              <w:t xml:space="preserve">  </w:t>
            </w:r>
            <w:proofErr w:type="gramEnd"/>
            <w:r w:rsidRPr="00ED6458">
              <w:rPr>
                <w:rFonts w:ascii="Arial" w:hAnsi="Arial" w:cs="Arial"/>
                <w:b/>
                <w:bCs/>
                <w:sz w:val="16"/>
                <w:szCs w:val="16"/>
                <w:highlight w:val="yellow"/>
              </w:rPr>
              <w:t>período da safra local</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2,00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09</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200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r>
              <w:rPr>
                <w:rFonts w:ascii="Arial" w:hAnsi="Arial" w:cs="Arial"/>
                <w:sz w:val="16"/>
                <w:szCs w:val="16"/>
              </w:rPr>
              <w:t xml:space="preserve">Kg </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Pr>
                <w:rFonts w:ascii="Arial" w:hAnsi="Arial" w:cs="Arial"/>
                <w:b/>
                <w:bCs/>
                <w:sz w:val="16"/>
                <w:szCs w:val="16"/>
              </w:rPr>
              <w:t>Feijão vagem</w:t>
            </w:r>
            <w:proofErr w:type="gramStart"/>
            <w:r>
              <w:rPr>
                <w:rFonts w:ascii="Arial" w:hAnsi="Arial" w:cs="Arial"/>
                <w:b/>
                <w:bCs/>
                <w:sz w:val="16"/>
                <w:szCs w:val="16"/>
              </w:rPr>
              <w:t xml:space="preserve">  </w:t>
            </w:r>
            <w:proofErr w:type="gramEnd"/>
            <w:r w:rsidRPr="00003FF6">
              <w:rPr>
                <w:rFonts w:ascii="Arial" w:hAnsi="Arial" w:cs="Arial"/>
                <w:b/>
                <w:bCs/>
                <w:sz w:val="16"/>
                <w:szCs w:val="16"/>
                <w:highlight w:val="yellow"/>
              </w:rPr>
              <w:t>período da safra local</w:t>
            </w:r>
            <w:r>
              <w:rPr>
                <w:rFonts w:ascii="Arial" w:hAnsi="Arial" w:cs="Arial"/>
                <w:b/>
                <w:bCs/>
                <w:sz w:val="16"/>
                <w:szCs w:val="16"/>
              </w:rPr>
              <w:t xml:space="preserve"> </w:t>
            </w:r>
          </w:p>
        </w:tc>
        <w:tc>
          <w:tcPr>
            <w:tcW w:w="1912" w:type="dxa"/>
            <w:tcBorders>
              <w:top w:val="single" w:sz="4" w:space="0" w:color="auto"/>
              <w:left w:val="single" w:sz="4" w:space="0" w:color="auto"/>
              <w:bottom w:val="single" w:sz="4" w:space="0" w:color="auto"/>
              <w:right w:val="single" w:sz="4" w:space="0" w:color="auto"/>
            </w:tcBorders>
          </w:tcPr>
          <w:p w:rsidR="00003FF6"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3,50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10</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800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r w:rsidRPr="006507F2">
              <w:rPr>
                <w:rFonts w:ascii="Arial" w:hAnsi="Arial" w:cs="Arial"/>
                <w:sz w:val="16"/>
                <w:szCs w:val="16"/>
              </w:rPr>
              <w:t>Pés</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sidRPr="006507F2">
              <w:rPr>
                <w:rFonts w:ascii="Arial" w:hAnsi="Arial" w:cs="Arial"/>
                <w:b/>
                <w:bCs/>
                <w:sz w:val="16"/>
                <w:szCs w:val="16"/>
              </w:rPr>
              <w:t>Alface</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1,70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11</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200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r w:rsidRPr="006507F2">
              <w:rPr>
                <w:rFonts w:ascii="Arial" w:hAnsi="Arial" w:cs="Arial"/>
                <w:sz w:val="16"/>
                <w:szCs w:val="16"/>
              </w:rPr>
              <w:t xml:space="preserve">   Cabeça</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sidRPr="006507F2">
              <w:rPr>
                <w:rFonts w:ascii="Arial" w:hAnsi="Arial" w:cs="Arial"/>
                <w:b/>
                <w:bCs/>
                <w:sz w:val="16"/>
                <w:szCs w:val="16"/>
              </w:rPr>
              <w:t>Repolho</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2,50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12</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100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proofErr w:type="spellStart"/>
            <w:proofErr w:type="gramStart"/>
            <w:r w:rsidRPr="006507F2">
              <w:rPr>
                <w:rFonts w:ascii="Arial" w:hAnsi="Arial" w:cs="Arial"/>
                <w:sz w:val="16"/>
                <w:szCs w:val="16"/>
              </w:rPr>
              <w:t>und</w:t>
            </w:r>
            <w:proofErr w:type="spellEnd"/>
            <w:proofErr w:type="gramEnd"/>
            <w:r w:rsidRPr="006507F2">
              <w:rPr>
                <w:rFonts w:ascii="Arial" w:hAnsi="Arial" w:cs="Arial"/>
                <w:sz w:val="16"/>
                <w:szCs w:val="16"/>
              </w:rPr>
              <w:t>.</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sidRPr="006507F2">
              <w:rPr>
                <w:rFonts w:ascii="Arial" w:hAnsi="Arial" w:cs="Arial"/>
                <w:b/>
                <w:bCs/>
                <w:sz w:val="16"/>
                <w:szCs w:val="16"/>
              </w:rPr>
              <w:t>Acelga</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003FF6" w:rsidP="00003FF6">
            <w:pPr>
              <w:spacing w:line="360" w:lineRule="auto"/>
              <w:ind w:left="-70" w:firstLine="141"/>
              <w:jc w:val="right"/>
              <w:rPr>
                <w:rFonts w:ascii="Arial" w:hAnsi="Arial" w:cs="Arial"/>
                <w:b/>
                <w:bCs/>
                <w:sz w:val="16"/>
                <w:szCs w:val="16"/>
              </w:rPr>
            </w:pPr>
            <w:r>
              <w:rPr>
                <w:rFonts w:ascii="Arial" w:hAnsi="Arial" w:cs="Arial"/>
                <w:b/>
                <w:bCs/>
                <w:sz w:val="16"/>
                <w:szCs w:val="16"/>
              </w:rPr>
              <w:t>2,50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13</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600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proofErr w:type="spellStart"/>
            <w:r w:rsidRPr="006507F2">
              <w:rPr>
                <w:rFonts w:ascii="Arial" w:hAnsi="Arial" w:cs="Arial"/>
                <w:sz w:val="16"/>
                <w:szCs w:val="16"/>
              </w:rPr>
              <w:t>Und</w:t>
            </w:r>
            <w:proofErr w:type="spellEnd"/>
            <w:r w:rsidRPr="006507F2">
              <w:rPr>
                <w:rFonts w:ascii="Arial" w:hAnsi="Arial" w:cs="Arial"/>
                <w:sz w:val="16"/>
                <w:szCs w:val="16"/>
              </w:rPr>
              <w:t>.</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sidRPr="006507F2">
              <w:rPr>
                <w:rFonts w:ascii="Arial" w:hAnsi="Arial" w:cs="Arial"/>
                <w:b/>
                <w:bCs/>
                <w:sz w:val="16"/>
                <w:szCs w:val="16"/>
              </w:rPr>
              <w:t>Brócolis</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2,50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14</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100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r>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Pr>
                <w:rFonts w:ascii="Arial" w:hAnsi="Arial" w:cs="Arial"/>
                <w:b/>
                <w:bCs/>
                <w:sz w:val="16"/>
                <w:szCs w:val="16"/>
              </w:rPr>
              <w:t>Couve</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10,00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lastRenderedPageBreak/>
              <w:t>15</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400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r w:rsidRPr="006507F2">
              <w:rPr>
                <w:rFonts w:ascii="Arial" w:hAnsi="Arial" w:cs="Arial"/>
                <w:sz w:val="16"/>
                <w:szCs w:val="16"/>
              </w:rPr>
              <w:t>Maço</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sidRPr="006507F2">
              <w:rPr>
                <w:rFonts w:ascii="Arial" w:hAnsi="Arial" w:cs="Arial"/>
                <w:b/>
                <w:bCs/>
                <w:sz w:val="16"/>
                <w:szCs w:val="16"/>
              </w:rPr>
              <w:t>Cebolinha verde – tempero</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1,80</w:t>
            </w:r>
          </w:p>
        </w:tc>
      </w:tr>
      <w:tr w:rsidR="00003FF6"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284"/>
              <w:jc w:val="center"/>
              <w:rPr>
                <w:rFonts w:ascii="Arial" w:hAnsi="Arial" w:cs="Arial"/>
                <w:b/>
                <w:sz w:val="16"/>
                <w:szCs w:val="16"/>
              </w:rPr>
            </w:pPr>
            <w:r>
              <w:rPr>
                <w:rFonts w:ascii="Arial" w:hAnsi="Arial" w:cs="Arial"/>
                <w:b/>
                <w:sz w:val="16"/>
                <w:szCs w:val="16"/>
              </w:rPr>
              <w:t>16</w:t>
            </w:r>
          </w:p>
        </w:tc>
        <w:tc>
          <w:tcPr>
            <w:tcW w:w="743" w:type="dxa"/>
            <w:tcBorders>
              <w:top w:val="single" w:sz="4" w:space="0" w:color="auto"/>
              <w:left w:val="single" w:sz="4" w:space="0" w:color="auto"/>
              <w:bottom w:val="single" w:sz="4" w:space="0" w:color="auto"/>
              <w:right w:val="single" w:sz="4" w:space="0" w:color="auto"/>
            </w:tcBorders>
            <w:vAlign w:val="center"/>
          </w:tcPr>
          <w:p w:rsidR="00003FF6" w:rsidRPr="006507F2" w:rsidRDefault="003156DE" w:rsidP="00003FF6">
            <w:pPr>
              <w:spacing w:line="360" w:lineRule="auto"/>
              <w:ind w:left="-284"/>
              <w:jc w:val="center"/>
              <w:rPr>
                <w:rFonts w:ascii="Arial" w:hAnsi="Arial" w:cs="Arial"/>
                <w:sz w:val="16"/>
                <w:szCs w:val="16"/>
              </w:rPr>
            </w:pPr>
            <w:r>
              <w:rPr>
                <w:rFonts w:ascii="Arial" w:hAnsi="Arial" w:cs="Arial"/>
                <w:sz w:val="16"/>
                <w:szCs w:val="16"/>
              </w:rPr>
              <w:t>300</w:t>
            </w:r>
          </w:p>
        </w:tc>
        <w:tc>
          <w:tcPr>
            <w:tcW w:w="851" w:type="dxa"/>
            <w:tcBorders>
              <w:top w:val="single" w:sz="4" w:space="0" w:color="auto"/>
              <w:left w:val="single" w:sz="4" w:space="0" w:color="auto"/>
              <w:bottom w:val="single" w:sz="4" w:space="0" w:color="auto"/>
              <w:right w:val="single" w:sz="4" w:space="0" w:color="auto"/>
            </w:tcBorders>
            <w:noWrap/>
            <w:vAlign w:val="center"/>
          </w:tcPr>
          <w:p w:rsidR="00003FF6" w:rsidRPr="006507F2" w:rsidRDefault="00003FF6" w:rsidP="00003FF6">
            <w:pPr>
              <w:spacing w:line="360" w:lineRule="auto"/>
              <w:ind w:left="-284"/>
              <w:jc w:val="center"/>
              <w:rPr>
                <w:rFonts w:ascii="Arial" w:hAnsi="Arial" w:cs="Arial"/>
                <w:sz w:val="16"/>
                <w:szCs w:val="16"/>
              </w:rPr>
            </w:pPr>
            <w:r w:rsidRPr="006507F2">
              <w:rPr>
                <w:rFonts w:ascii="Arial" w:hAnsi="Arial" w:cs="Arial"/>
                <w:sz w:val="16"/>
                <w:szCs w:val="16"/>
              </w:rPr>
              <w:t xml:space="preserve">Maço </w:t>
            </w:r>
          </w:p>
        </w:tc>
        <w:tc>
          <w:tcPr>
            <w:tcW w:w="5655" w:type="dxa"/>
            <w:tcBorders>
              <w:top w:val="single" w:sz="4" w:space="0" w:color="auto"/>
              <w:left w:val="single" w:sz="4" w:space="0" w:color="auto"/>
              <w:bottom w:val="single" w:sz="4" w:space="0" w:color="auto"/>
              <w:right w:val="single" w:sz="4" w:space="0" w:color="auto"/>
            </w:tcBorders>
            <w:vAlign w:val="center"/>
          </w:tcPr>
          <w:p w:rsidR="00003FF6" w:rsidRPr="006507F2" w:rsidRDefault="00003FF6" w:rsidP="00003FF6">
            <w:pPr>
              <w:spacing w:line="360" w:lineRule="auto"/>
              <w:ind w:left="-70" w:firstLine="141"/>
              <w:jc w:val="both"/>
              <w:rPr>
                <w:rFonts w:ascii="Arial" w:hAnsi="Arial" w:cs="Arial"/>
                <w:b/>
                <w:bCs/>
                <w:sz w:val="16"/>
                <w:szCs w:val="16"/>
              </w:rPr>
            </w:pPr>
            <w:r w:rsidRPr="006507F2">
              <w:rPr>
                <w:rFonts w:ascii="Arial" w:hAnsi="Arial" w:cs="Arial"/>
                <w:b/>
                <w:bCs/>
                <w:sz w:val="16"/>
                <w:szCs w:val="16"/>
              </w:rPr>
              <w:t>Salsinha – tempero</w:t>
            </w:r>
          </w:p>
        </w:tc>
        <w:tc>
          <w:tcPr>
            <w:tcW w:w="1912" w:type="dxa"/>
            <w:tcBorders>
              <w:top w:val="single" w:sz="4" w:space="0" w:color="auto"/>
              <w:left w:val="single" w:sz="4" w:space="0" w:color="auto"/>
              <w:bottom w:val="single" w:sz="4" w:space="0" w:color="auto"/>
              <w:right w:val="single" w:sz="4" w:space="0" w:color="auto"/>
            </w:tcBorders>
          </w:tcPr>
          <w:p w:rsidR="00003FF6" w:rsidRPr="006507F2" w:rsidRDefault="003156DE" w:rsidP="00003FF6">
            <w:pPr>
              <w:spacing w:line="360" w:lineRule="auto"/>
              <w:ind w:left="-70" w:firstLine="141"/>
              <w:jc w:val="right"/>
              <w:rPr>
                <w:rFonts w:ascii="Arial" w:hAnsi="Arial" w:cs="Arial"/>
                <w:b/>
                <w:bCs/>
                <w:sz w:val="16"/>
                <w:szCs w:val="16"/>
              </w:rPr>
            </w:pPr>
            <w:r>
              <w:rPr>
                <w:rFonts w:ascii="Arial" w:hAnsi="Arial" w:cs="Arial"/>
                <w:b/>
                <w:bCs/>
                <w:sz w:val="16"/>
                <w:szCs w:val="16"/>
              </w:rPr>
              <w:t>1,80</w:t>
            </w:r>
          </w:p>
        </w:tc>
      </w:tr>
      <w:tr w:rsidR="00376FBE" w:rsidRPr="006507F2" w:rsidTr="00027E9F">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76FBE" w:rsidRDefault="00376FBE" w:rsidP="00376FBE">
            <w:pPr>
              <w:spacing w:line="360" w:lineRule="auto"/>
              <w:ind w:left="-284"/>
              <w:jc w:val="center"/>
              <w:rPr>
                <w:rFonts w:ascii="Arial" w:hAnsi="Arial" w:cs="Arial"/>
                <w:b/>
                <w:sz w:val="16"/>
                <w:szCs w:val="16"/>
              </w:rPr>
            </w:pPr>
            <w:r>
              <w:rPr>
                <w:rFonts w:ascii="Arial" w:hAnsi="Arial" w:cs="Arial"/>
                <w:b/>
                <w:sz w:val="16"/>
                <w:szCs w:val="16"/>
              </w:rPr>
              <w:t>17</w:t>
            </w:r>
          </w:p>
        </w:tc>
        <w:tc>
          <w:tcPr>
            <w:tcW w:w="743" w:type="dxa"/>
            <w:tcBorders>
              <w:top w:val="single" w:sz="4" w:space="0" w:color="auto"/>
              <w:left w:val="single" w:sz="4" w:space="0" w:color="auto"/>
              <w:bottom w:val="single" w:sz="4" w:space="0" w:color="auto"/>
              <w:right w:val="single" w:sz="4" w:space="0" w:color="auto"/>
            </w:tcBorders>
            <w:vAlign w:val="center"/>
          </w:tcPr>
          <w:p w:rsidR="00376FBE" w:rsidRDefault="00376FBE" w:rsidP="00003FF6">
            <w:pPr>
              <w:spacing w:line="360" w:lineRule="auto"/>
              <w:ind w:left="-284"/>
              <w:jc w:val="center"/>
              <w:rPr>
                <w:rFonts w:ascii="Arial" w:hAnsi="Arial" w:cs="Arial"/>
                <w:sz w:val="16"/>
                <w:szCs w:val="16"/>
              </w:rPr>
            </w:pPr>
            <w:r>
              <w:rPr>
                <w:rFonts w:ascii="Arial" w:hAnsi="Arial" w:cs="Arial"/>
                <w:sz w:val="16"/>
                <w:szCs w:val="16"/>
              </w:rPr>
              <w:t>500</w:t>
            </w:r>
          </w:p>
        </w:tc>
        <w:tc>
          <w:tcPr>
            <w:tcW w:w="851" w:type="dxa"/>
            <w:tcBorders>
              <w:top w:val="single" w:sz="4" w:space="0" w:color="auto"/>
              <w:left w:val="single" w:sz="4" w:space="0" w:color="auto"/>
              <w:bottom w:val="single" w:sz="4" w:space="0" w:color="auto"/>
              <w:right w:val="single" w:sz="4" w:space="0" w:color="auto"/>
            </w:tcBorders>
            <w:noWrap/>
            <w:vAlign w:val="center"/>
          </w:tcPr>
          <w:p w:rsidR="00376FBE" w:rsidRPr="006507F2" w:rsidRDefault="00376FBE" w:rsidP="00003FF6">
            <w:pPr>
              <w:spacing w:line="360" w:lineRule="auto"/>
              <w:ind w:left="-284"/>
              <w:jc w:val="center"/>
              <w:rPr>
                <w:rFonts w:ascii="Arial" w:hAnsi="Arial" w:cs="Arial"/>
                <w:sz w:val="16"/>
                <w:szCs w:val="16"/>
              </w:rPr>
            </w:pPr>
            <w:r>
              <w:rPr>
                <w:rFonts w:ascii="Arial" w:hAnsi="Arial" w:cs="Arial"/>
                <w:sz w:val="16"/>
                <w:szCs w:val="16"/>
              </w:rPr>
              <w:t>Kg</w:t>
            </w:r>
          </w:p>
        </w:tc>
        <w:tc>
          <w:tcPr>
            <w:tcW w:w="5655" w:type="dxa"/>
            <w:tcBorders>
              <w:top w:val="single" w:sz="4" w:space="0" w:color="auto"/>
              <w:left w:val="single" w:sz="4" w:space="0" w:color="auto"/>
              <w:bottom w:val="single" w:sz="4" w:space="0" w:color="auto"/>
              <w:right w:val="single" w:sz="4" w:space="0" w:color="auto"/>
            </w:tcBorders>
            <w:vAlign w:val="center"/>
          </w:tcPr>
          <w:p w:rsidR="00376FBE" w:rsidRPr="006507F2" w:rsidRDefault="00376FBE" w:rsidP="00003FF6">
            <w:pPr>
              <w:spacing w:line="360" w:lineRule="auto"/>
              <w:ind w:left="-70" w:firstLine="141"/>
              <w:jc w:val="both"/>
              <w:rPr>
                <w:rFonts w:ascii="Arial" w:hAnsi="Arial" w:cs="Arial"/>
                <w:b/>
                <w:bCs/>
                <w:sz w:val="16"/>
                <w:szCs w:val="16"/>
              </w:rPr>
            </w:pPr>
            <w:r>
              <w:rPr>
                <w:rFonts w:ascii="Arial" w:hAnsi="Arial" w:cs="Arial"/>
                <w:b/>
                <w:bCs/>
                <w:sz w:val="16"/>
                <w:szCs w:val="16"/>
              </w:rPr>
              <w:t>Melancia -</w:t>
            </w:r>
            <w:proofErr w:type="gramStart"/>
            <w:r>
              <w:rPr>
                <w:rFonts w:ascii="Arial" w:hAnsi="Arial" w:cs="Arial"/>
                <w:b/>
                <w:bCs/>
                <w:sz w:val="16"/>
                <w:szCs w:val="16"/>
              </w:rPr>
              <w:t xml:space="preserve"> </w:t>
            </w:r>
            <w:r w:rsidRPr="00003FF6">
              <w:rPr>
                <w:rFonts w:ascii="Arial" w:hAnsi="Arial" w:cs="Arial"/>
                <w:b/>
                <w:bCs/>
                <w:sz w:val="16"/>
                <w:szCs w:val="16"/>
                <w:highlight w:val="yellow"/>
              </w:rPr>
              <w:t xml:space="preserve"> </w:t>
            </w:r>
            <w:proofErr w:type="gramEnd"/>
            <w:r w:rsidRPr="00003FF6">
              <w:rPr>
                <w:rFonts w:ascii="Arial" w:hAnsi="Arial" w:cs="Arial"/>
                <w:b/>
                <w:bCs/>
                <w:sz w:val="16"/>
                <w:szCs w:val="16"/>
                <w:highlight w:val="yellow"/>
              </w:rPr>
              <w:t>período da safra local</w:t>
            </w:r>
            <w:bookmarkStart w:id="0" w:name="_GoBack"/>
            <w:bookmarkEnd w:id="0"/>
          </w:p>
        </w:tc>
        <w:tc>
          <w:tcPr>
            <w:tcW w:w="1912" w:type="dxa"/>
            <w:tcBorders>
              <w:top w:val="single" w:sz="4" w:space="0" w:color="auto"/>
              <w:left w:val="single" w:sz="4" w:space="0" w:color="auto"/>
              <w:bottom w:val="single" w:sz="4" w:space="0" w:color="auto"/>
              <w:right w:val="single" w:sz="4" w:space="0" w:color="auto"/>
            </w:tcBorders>
          </w:tcPr>
          <w:p w:rsidR="00376FBE" w:rsidRDefault="00376FBE" w:rsidP="00003FF6">
            <w:pPr>
              <w:spacing w:line="360" w:lineRule="auto"/>
              <w:ind w:left="-70" w:firstLine="141"/>
              <w:jc w:val="right"/>
              <w:rPr>
                <w:rFonts w:ascii="Arial" w:hAnsi="Arial" w:cs="Arial"/>
                <w:b/>
                <w:bCs/>
                <w:sz w:val="16"/>
                <w:szCs w:val="16"/>
              </w:rPr>
            </w:pPr>
            <w:r>
              <w:rPr>
                <w:rFonts w:ascii="Arial" w:hAnsi="Arial" w:cs="Arial"/>
                <w:b/>
                <w:bCs/>
                <w:sz w:val="16"/>
                <w:szCs w:val="16"/>
              </w:rPr>
              <w:t>1,00</w:t>
            </w:r>
          </w:p>
        </w:tc>
      </w:tr>
    </w:tbl>
    <w:p w:rsidR="00251EC5" w:rsidRPr="006507F2" w:rsidRDefault="00251EC5" w:rsidP="00614638">
      <w:pPr>
        <w:tabs>
          <w:tab w:val="left" w:pos="720"/>
        </w:tabs>
        <w:autoSpaceDE w:val="0"/>
        <w:autoSpaceDN w:val="0"/>
        <w:adjustRightInd w:val="0"/>
        <w:spacing w:line="360" w:lineRule="auto"/>
        <w:ind w:right="18"/>
        <w:jc w:val="both"/>
        <w:rPr>
          <w:rFonts w:ascii="Arial" w:hAnsi="Arial" w:cs="Arial"/>
          <w:sz w:val="20"/>
          <w:szCs w:val="20"/>
        </w:rPr>
      </w:pPr>
    </w:p>
    <w:p w:rsidR="00CB2BDA" w:rsidRPr="006507F2" w:rsidRDefault="00CB2BDA" w:rsidP="00614638">
      <w:pPr>
        <w:tabs>
          <w:tab w:val="left" w:pos="720"/>
        </w:tabs>
        <w:autoSpaceDE w:val="0"/>
        <w:autoSpaceDN w:val="0"/>
        <w:adjustRightInd w:val="0"/>
        <w:spacing w:line="360" w:lineRule="auto"/>
        <w:ind w:right="18"/>
        <w:jc w:val="both"/>
        <w:rPr>
          <w:rFonts w:ascii="Arial" w:hAnsi="Arial" w:cs="Arial"/>
          <w:sz w:val="20"/>
          <w:szCs w:val="20"/>
        </w:rPr>
      </w:pPr>
      <w:r w:rsidRPr="006507F2">
        <w:rPr>
          <w:rFonts w:ascii="Arial" w:hAnsi="Arial" w:cs="Arial"/>
          <w:sz w:val="20"/>
          <w:szCs w:val="20"/>
        </w:rPr>
        <w:t>Obs.: Quantidades para o ano letivo</w:t>
      </w:r>
      <w:r w:rsidR="005F3AC5">
        <w:rPr>
          <w:rFonts w:ascii="Arial" w:hAnsi="Arial" w:cs="Arial"/>
          <w:sz w:val="20"/>
          <w:szCs w:val="20"/>
        </w:rPr>
        <w:t xml:space="preserve"> (estimativa)</w:t>
      </w:r>
    </w:p>
    <w:p w:rsidR="00CB2BDA" w:rsidRPr="006507F2" w:rsidRDefault="00CB2BDA" w:rsidP="00614638">
      <w:pPr>
        <w:tabs>
          <w:tab w:val="left" w:pos="720"/>
        </w:tabs>
        <w:autoSpaceDE w:val="0"/>
        <w:autoSpaceDN w:val="0"/>
        <w:adjustRightInd w:val="0"/>
        <w:spacing w:line="360" w:lineRule="auto"/>
        <w:ind w:right="18"/>
        <w:jc w:val="both"/>
        <w:rPr>
          <w:rFonts w:ascii="Arial" w:hAnsi="Arial" w:cs="Arial"/>
          <w:sz w:val="20"/>
          <w:szCs w:val="20"/>
        </w:rPr>
      </w:pPr>
      <w:r w:rsidRPr="006507F2">
        <w:rPr>
          <w:rFonts w:ascii="Arial" w:hAnsi="Arial" w:cs="Arial"/>
          <w:sz w:val="20"/>
          <w:szCs w:val="20"/>
        </w:rPr>
        <w:t xml:space="preserve">Fonte: secretária de educação </w:t>
      </w:r>
    </w:p>
    <w:p w:rsidR="00CB2BDA" w:rsidRPr="006507F2" w:rsidRDefault="00CB2BDA" w:rsidP="00614638">
      <w:pPr>
        <w:tabs>
          <w:tab w:val="num" w:pos="360"/>
        </w:tabs>
        <w:spacing w:line="360" w:lineRule="auto"/>
        <w:ind w:left="450" w:hanging="360"/>
        <w:jc w:val="both"/>
        <w:rPr>
          <w:rFonts w:ascii="Arial" w:hAnsi="Arial" w:cs="Arial"/>
          <w:sz w:val="20"/>
          <w:szCs w:val="20"/>
        </w:rPr>
      </w:pPr>
    </w:p>
    <w:p w:rsidR="00CB2BDA" w:rsidRPr="006507F2" w:rsidRDefault="00CB2BDA" w:rsidP="00614638">
      <w:pPr>
        <w:tabs>
          <w:tab w:val="num" w:pos="360"/>
        </w:tabs>
        <w:spacing w:line="360" w:lineRule="auto"/>
        <w:ind w:left="450" w:hanging="450"/>
        <w:jc w:val="both"/>
        <w:rPr>
          <w:rFonts w:ascii="Arial" w:hAnsi="Arial" w:cs="Arial"/>
          <w:sz w:val="20"/>
          <w:szCs w:val="20"/>
        </w:rPr>
      </w:pPr>
      <w:r w:rsidRPr="006507F2">
        <w:rPr>
          <w:rStyle w:val="Forte"/>
          <w:rFonts w:ascii="Arial" w:hAnsi="Arial" w:cs="Arial"/>
          <w:sz w:val="20"/>
          <w:szCs w:val="20"/>
        </w:rPr>
        <w:t>2.   FONTE DE RECURSOS</w:t>
      </w:r>
      <w:r w:rsidRPr="006507F2">
        <w:rPr>
          <w:rFonts w:ascii="Arial" w:hAnsi="Arial" w:cs="Arial"/>
          <w:sz w:val="20"/>
          <w:szCs w:val="20"/>
        </w:rPr>
        <w:t xml:space="preserve"> </w:t>
      </w:r>
    </w:p>
    <w:p w:rsidR="00CB2BDA" w:rsidRPr="006507F2" w:rsidRDefault="00CB2BDA" w:rsidP="00614638">
      <w:pPr>
        <w:widowControl w:val="0"/>
        <w:spacing w:line="360" w:lineRule="auto"/>
        <w:jc w:val="both"/>
        <w:rPr>
          <w:rFonts w:ascii="Arial" w:eastAsia="MS Mincho" w:hAnsi="Arial" w:cs="Arial"/>
          <w:sz w:val="20"/>
          <w:szCs w:val="20"/>
        </w:rPr>
      </w:pPr>
      <w:r w:rsidRPr="006507F2">
        <w:rPr>
          <w:rFonts w:ascii="Arial" w:eastAsia="MS Mincho" w:hAnsi="Arial" w:cs="Arial"/>
          <w:b/>
          <w:sz w:val="20"/>
          <w:szCs w:val="20"/>
        </w:rPr>
        <w:t>2.1</w:t>
      </w:r>
      <w:r w:rsidRPr="006507F2">
        <w:rPr>
          <w:rFonts w:ascii="Arial" w:eastAsia="MS Mincho" w:hAnsi="Arial" w:cs="Arial"/>
          <w:sz w:val="20"/>
          <w:szCs w:val="20"/>
        </w:rPr>
        <w:t xml:space="preserve"> - As despesas decorrentes da presente chamada pública estão previstos no Orçamento vigente par</w:t>
      </w:r>
      <w:r w:rsidR="004D3941" w:rsidRPr="006507F2">
        <w:rPr>
          <w:rFonts w:ascii="Arial" w:eastAsia="MS Mincho" w:hAnsi="Arial" w:cs="Arial"/>
          <w:sz w:val="20"/>
          <w:szCs w:val="20"/>
        </w:rPr>
        <w:t>a o exercício financeiro de 201</w:t>
      </w:r>
      <w:r w:rsidR="001622DF">
        <w:rPr>
          <w:rFonts w:ascii="Arial" w:eastAsia="MS Mincho" w:hAnsi="Arial" w:cs="Arial"/>
          <w:sz w:val="20"/>
          <w:szCs w:val="20"/>
        </w:rPr>
        <w:t>5</w:t>
      </w:r>
      <w:r w:rsidRPr="006507F2">
        <w:rPr>
          <w:rFonts w:ascii="Arial" w:eastAsia="MS Mincho" w:hAnsi="Arial" w:cs="Arial"/>
          <w:sz w:val="20"/>
          <w:szCs w:val="20"/>
        </w:rPr>
        <w:t>;</w:t>
      </w:r>
    </w:p>
    <w:p w:rsidR="00CB2BDA" w:rsidRPr="006507F2" w:rsidRDefault="00CB2BDA" w:rsidP="00614638">
      <w:pPr>
        <w:spacing w:line="360" w:lineRule="auto"/>
        <w:ind w:left="90"/>
        <w:rPr>
          <w:rFonts w:ascii="Arial" w:hAnsi="Arial" w:cs="Arial"/>
          <w:sz w:val="20"/>
          <w:szCs w:val="20"/>
        </w:rPr>
      </w:pPr>
    </w:p>
    <w:p w:rsidR="00CB2BDA" w:rsidRPr="006507F2" w:rsidRDefault="00CB2BDA" w:rsidP="00614638">
      <w:pPr>
        <w:spacing w:line="360" w:lineRule="auto"/>
        <w:rPr>
          <w:rStyle w:val="Forte"/>
          <w:rFonts w:ascii="Arial" w:hAnsi="Arial" w:cs="Arial"/>
          <w:color w:val="2E2E2E"/>
        </w:rPr>
      </w:pPr>
      <w:r w:rsidRPr="006507F2">
        <w:rPr>
          <w:rStyle w:val="Forte"/>
          <w:rFonts w:ascii="Arial" w:hAnsi="Arial" w:cs="Arial"/>
          <w:sz w:val="20"/>
          <w:szCs w:val="20"/>
        </w:rPr>
        <w:t>3.</w:t>
      </w:r>
      <w:r w:rsidRPr="006507F2">
        <w:rPr>
          <w:rStyle w:val="Forte"/>
          <w:rFonts w:ascii="Arial" w:hAnsi="Arial" w:cs="Arial"/>
          <w:color w:val="2E2E2E"/>
          <w:sz w:val="20"/>
          <w:szCs w:val="20"/>
        </w:rPr>
        <w:t xml:space="preserve"> </w:t>
      </w:r>
      <w:r w:rsidRPr="006507F2">
        <w:rPr>
          <w:rFonts w:ascii="Arial" w:hAnsi="Arial" w:cs="Arial"/>
          <w:b/>
          <w:bCs/>
          <w:sz w:val="20"/>
          <w:szCs w:val="20"/>
        </w:rPr>
        <w:t>DO RECEBIMENTO DA DOCUMENTAÇÃO E PROJETOS</w:t>
      </w:r>
    </w:p>
    <w:p w:rsidR="00CB2BDA" w:rsidRPr="006507F2" w:rsidRDefault="00CB2BDA" w:rsidP="00614638">
      <w:pPr>
        <w:spacing w:line="360" w:lineRule="auto"/>
        <w:jc w:val="both"/>
        <w:rPr>
          <w:rStyle w:val="Forte"/>
          <w:rFonts w:ascii="Arial" w:hAnsi="Arial" w:cs="Arial"/>
          <w:sz w:val="20"/>
          <w:szCs w:val="20"/>
        </w:rPr>
      </w:pPr>
      <w:r w:rsidRPr="006507F2">
        <w:rPr>
          <w:rStyle w:val="Forte"/>
          <w:rFonts w:ascii="Arial" w:hAnsi="Arial" w:cs="Arial"/>
          <w:sz w:val="20"/>
          <w:szCs w:val="20"/>
        </w:rPr>
        <w:t>3.1. Envelope nº. 001 – habilitação do Grupo Formal</w:t>
      </w:r>
    </w:p>
    <w:p w:rsidR="00CB2BDA"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t>3.1.1</w:t>
      </w:r>
      <w:r w:rsidRPr="006507F2">
        <w:rPr>
          <w:rFonts w:ascii="Arial" w:hAnsi="Arial" w:cs="Arial"/>
          <w:sz w:val="20"/>
          <w:szCs w:val="20"/>
        </w:rPr>
        <w:t>. O Grupo Formal deverá apresentar no Envelope nº 001 os documentos abaixo relacionados, sob pena de inabilitação:   </w:t>
      </w:r>
    </w:p>
    <w:p w:rsidR="00CB2BDA" w:rsidRPr="006507F2" w:rsidRDefault="00CB2BDA" w:rsidP="00614638">
      <w:pPr>
        <w:numPr>
          <w:ilvl w:val="0"/>
          <w:numId w:val="1"/>
        </w:numPr>
        <w:spacing w:line="360" w:lineRule="auto"/>
        <w:jc w:val="both"/>
        <w:rPr>
          <w:rFonts w:ascii="Arial" w:hAnsi="Arial" w:cs="Arial"/>
          <w:sz w:val="20"/>
          <w:szCs w:val="20"/>
        </w:rPr>
      </w:pPr>
      <w:r w:rsidRPr="006507F2">
        <w:rPr>
          <w:rFonts w:ascii="Arial" w:hAnsi="Arial" w:cs="Arial"/>
          <w:sz w:val="20"/>
          <w:szCs w:val="20"/>
        </w:rPr>
        <w:t>Prova de Inscrição no Cadastro Nacional de Pessoa Jurídica – CNPJ;</w:t>
      </w:r>
    </w:p>
    <w:p w:rsidR="00CB2BDA" w:rsidRPr="006507F2" w:rsidRDefault="00CB2BDA" w:rsidP="00614638">
      <w:pPr>
        <w:spacing w:line="360" w:lineRule="auto"/>
        <w:ind w:left="90"/>
        <w:jc w:val="both"/>
        <w:rPr>
          <w:rFonts w:ascii="Arial" w:hAnsi="Arial" w:cs="Arial"/>
          <w:sz w:val="20"/>
          <w:szCs w:val="20"/>
        </w:rPr>
      </w:pPr>
      <w:r w:rsidRPr="006507F2">
        <w:rPr>
          <w:rFonts w:ascii="Arial" w:hAnsi="Arial" w:cs="Arial"/>
          <w:b/>
          <w:sz w:val="20"/>
          <w:szCs w:val="20"/>
        </w:rPr>
        <w:t>b</w:t>
      </w:r>
      <w:r w:rsidRPr="006507F2">
        <w:rPr>
          <w:rFonts w:ascii="Arial" w:hAnsi="Arial" w:cs="Arial"/>
          <w:sz w:val="20"/>
          <w:szCs w:val="20"/>
        </w:rPr>
        <w:t>) Cópia da Declaração de Aptidão ao PRONAF – DAP Jurídica para associações e cooperativas;</w:t>
      </w:r>
    </w:p>
    <w:p w:rsidR="00CB2BDA" w:rsidRPr="006507F2" w:rsidRDefault="00CB2BDA" w:rsidP="00614638">
      <w:pPr>
        <w:spacing w:line="360" w:lineRule="auto"/>
        <w:ind w:left="90"/>
        <w:jc w:val="both"/>
        <w:rPr>
          <w:rFonts w:ascii="Arial" w:hAnsi="Arial" w:cs="Arial"/>
          <w:sz w:val="20"/>
          <w:szCs w:val="20"/>
        </w:rPr>
      </w:pPr>
      <w:proofErr w:type="gramStart"/>
      <w:r w:rsidRPr="006507F2">
        <w:rPr>
          <w:rFonts w:ascii="Arial" w:hAnsi="Arial" w:cs="Arial"/>
          <w:b/>
          <w:sz w:val="20"/>
          <w:szCs w:val="20"/>
        </w:rPr>
        <w:t>c)</w:t>
      </w:r>
      <w:proofErr w:type="gramEnd"/>
      <w:r w:rsidRPr="006507F2">
        <w:rPr>
          <w:rFonts w:ascii="Arial" w:hAnsi="Arial" w:cs="Arial"/>
          <w:sz w:val="20"/>
          <w:szCs w:val="20"/>
        </w:rPr>
        <w:t> Certidão negativa ou positiva com efeito de negativa junto do INSS</w:t>
      </w:r>
      <w:r w:rsidR="00602DF5">
        <w:rPr>
          <w:rFonts w:ascii="Arial" w:hAnsi="Arial" w:cs="Arial"/>
          <w:sz w:val="20"/>
          <w:szCs w:val="20"/>
        </w:rPr>
        <w:t>, se emitida antes do dia 03/11/2014</w:t>
      </w:r>
      <w:r w:rsidRPr="006507F2">
        <w:rPr>
          <w:rFonts w:ascii="Arial" w:hAnsi="Arial" w:cs="Arial"/>
          <w:sz w:val="20"/>
          <w:szCs w:val="20"/>
        </w:rPr>
        <w:t>;</w:t>
      </w:r>
    </w:p>
    <w:p w:rsidR="00CB2BDA" w:rsidRPr="006507F2" w:rsidRDefault="00CB2BDA" w:rsidP="00614638">
      <w:pPr>
        <w:spacing w:line="360" w:lineRule="auto"/>
        <w:ind w:left="90"/>
        <w:jc w:val="both"/>
        <w:rPr>
          <w:rFonts w:ascii="Arial" w:hAnsi="Arial" w:cs="Arial"/>
          <w:sz w:val="20"/>
          <w:szCs w:val="20"/>
        </w:rPr>
      </w:pPr>
      <w:r w:rsidRPr="006507F2">
        <w:rPr>
          <w:rFonts w:ascii="Arial" w:hAnsi="Arial" w:cs="Arial"/>
          <w:b/>
          <w:sz w:val="20"/>
          <w:szCs w:val="20"/>
        </w:rPr>
        <w:t xml:space="preserve">d) </w:t>
      </w:r>
      <w:r w:rsidRPr="006507F2">
        <w:rPr>
          <w:rFonts w:ascii="Arial" w:hAnsi="Arial" w:cs="Arial"/>
          <w:sz w:val="20"/>
          <w:szCs w:val="20"/>
        </w:rPr>
        <w:t xml:space="preserve">Certidão negativa ou positiva com efeito de negativa junto do FGTS, </w:t>
      </w:r>
    </w:p>
    <w:p w:rsidR="00CB2BDA" w:rsidRPr="006507F2" w:rsidRDefault="00CB2BDA" w:rsidP="00614638">
      <w:pPr>
        <w:spacing w:line="360" w:lineRule="auto"/>
        <w:ind w:left="90"/>
        <w:jc w:val="both"/>
        <w:rPr>
          <w:rFonts w:ascii="Arial" w:hAnsi="Arial" w:cs="Arial"/>
          <w:sz w:val="20"/>
          <w:szCs w:val="20"/>
        </w:rPr>
      </w:pPr>
      <w:r w:rsidRPr="006507F2">
        <w:rPr>
          <w:rFonts w:ascii="Arial" w:hAnsi="Arial" w:cs="Arial"/>
          <w:b/>
          <w:sz w:val="20"/>
          <w:szCs w:val="20"/>
        </w:rPr>
        <w:t xml:space="preserve">e) </w:t>
      </w:r>
      <w:r w:rsidRPr="006507F2">
        <w:rPr>
          <w:rFonts w:ascii="Arial" w:hAnsi="Arial" w:cs="Arial"/>
          <w:sz w:val="20"/>
          <w:szCs w:val="20"/>
        </w:rPr>
        <w:t>Certidão unificada negativa ou positiva com efeito de negativa da Receita Federal e Dívida Ativa da União</w:t>
      </w:r>
      <w:r w:rsidR="00602DF5">
        <w:rPr>
          <w:rFonts w:ascii="Arial" w:hAnsi="Arial" w:cs="Arial"/>
          <w:sz w:val="20"/>
          <w:szCs w:val="20"/>
        </w:rPr>
        <w:t>, inclusive INSS se emitida após o dia 03/11/2014</w:t>
      </w:r>
      <w:r w:rsidRPr="006507F2">
        <w:rPr>
          <w:rFonts w:ascii="Arial" w:hAnsi="Arial" w:cs="Arial"/>
          <w:sz w:val="20"/>
          <w:szCs w:val="20"/>
        </w:rPr>
        <w:t xml:space="preserve">; </w:t>
      </w:r>
    </w:p>
    <w:p w:rsidR="00CB2BDA"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t xml:space="preserve"> f)</w:t>
      </w:r>
      <w:r w:rsidRPr="006507F2">
        <w:rPr>
          <w:rFonts w:ascii="Arial" w:hAnsi="Arial" w:cs="Arial"/>
          <w:sz w:val="20"/>
          <w:szCs w:val="20"/>
        </w:rPr>
        <w:t xml:space="preserve"> Certidão negativa ou positiva com efeito de negativa Débitos Trabalhistas – CNDT-</w:t>
      </w:r>
    </w:p>
    <w:p w:rsidR="00CB2BDA" w:rsidRPr="006507F2" w:rsidRDefault="00CB2BDA" w:rsidP="00614638">
      <w:pPr>
        <w:spacing w:line="360" w:lineRule="auto"/>
        <w:ind w:left="90"/>
        <w:jc w:val="both"/>
        <w:rPr>
          <w:rFonts w:ascii="Arial" w:hAnsi="Arial" w:cs="Arial"/>
          <w:sz w:val="20"/>
          <w:szCs w:val="20"/>
        </w:rPr>
      </w:pPr>
      <w:r w:rsidRPr="006507F2">
        <w:rPr>
          <w:rFonts w:ascii="Arial" w:hAnsi="Arial" w:cs="Arial"/>
          <w:b/>
          <w:sz w:val="20"/>
          <w:szCs w:val="20"/>
        </w:rPr>
        <w:t>g)</w:t>
      </w:r>
      <w:r w:rsidRPr="006507F2">
        <w:rPr>
          <w:rFonts w:ascii="Arial" w:hAnsi="Arial" w:cs="Arial"/>
          <w:sz w:val="20"/>
          <w:szCs w:val="20"/>
        </w:rPr>
        <w:t>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CB2BDA" w:rsidRPr="006507F2" w:rsidRDefault="00CB2BDA" w:rsidP="00614638">
      <w:pPr>
        <w:spacing w:line="360" w:lineRule="auto"/>
        <w:ind w:left="90"/>
        <w:jc w:val="both"/>
        <w:rPr>
          <w:rStyle w:val="Forte"/>
          <w:rFonts w:ascii="Arial" w:hAnsi="Arial" w:cs="Arial"/>
        </w:rPr>
      </w:pPr>
      <w:r w:rsidRPr="006507F2">
        <w:rPr>
          <w:rFonts w:ascii="Arial" w:hAnsi="Arial" w:cs="Arial"/>
          <w:b/>
          <w:sz w:val="20"/>
          <w:szCs w:val="20"/>
        </w:rPr>
        <w:t>h)</w:t>
      </w:r>
      <w:r w:rsidRPr="006507F2">
        <w:rPr>
          <w:rFonts w:ascii="Arial" w:hAnsi="Arial" w:cs="Arial"/>
          <w:sz w:val="20"/>
          <w:szCs w:val="20"/>
        </w:rPr>
        <w:t> Prova de atendimento de requisitos previstos em lei especial, quando for o caso.</w:t>
      </w:r>
      <w:r w:rsidRPr="006507F2">
        <w:rPr>
          <w:rStyle w:val="Forte"/>
          <w:rFonts w:ascii="Arial" w:hAnsi="Arial" w:cs="Arial"/>
          <w:sz w:val="20"/>
          <w:szCs w:val="20"/>
        </w:rPr>
        <w:t> </w:t>
      </w:r>
    </w:p>
    <w:p w:rsidR="00CB2BDA" w:rsidRPr="006507F2" w:rsidRDefault="00CB2BDA" w:rsidP="00614638">
      <w:pPr>
        <w:spacing w:line="360" w:lineRule="auto"/>
        <w:ind w:left="90"/>
        <w:jc w:val="both"/>
        <w:rPr>
          <w:rStyle w:val="Forte"/>
          <w:rFonts w:ascii="Arial" w:hAnsi="Arial" w:cs="Arial"/>
          <w:sz w:val="20"/>
          <w:szCs w:val="20"/>
        </w:rPr>
      </w:pPr>
    </w:p>
    <w:p w:rsidR="00CB2BDA" w:rsidRPr="006507F2" w:rsidRDefault="00CB2BDA" w:rsidP="00614638">
      <w:pPr>
        <w:tabs>
          <w:tab w:val="num" w:pos="360"/>
        </w:tabs>
        <w:spacing w:line="360" w:lineRule="auto"/>
        <w:ind w:left="450" w:hanging="360"/>
        <w:jc w:val="both"/>
        <w:rPr>
          <w:rFonts w:ascii="Arial" w:hAnsi="Arial" w:cs="Arial"/>
        </w:rPr>
      </w:pPr>
      <w:r w:rsidRPr="006507F2">
        <w:rPr>
          <w:rStyle w:val="Forte"/>
          <w:rFonts w:ascii="Arial" w:hAnsi="Arial" w:cs="Arial"/>
          <w:sz w:val="20"/>
          <w:szCs w:val="20"/>
        </w:rPr>
        <w:t>3.2.   Envelope nº. 001 – habilitação do Grupo Informal</w:t>
      </w:r>
      <w:r w:rsidRPr="006507F2">
        <w:rPr>
          <w:rFonts w:ascii="Arial" w:hAnsi="Arial" w:cs="Arial"/>
          <w:sz w:val="20"/>
          <w:szCs w:val="20"/>
        </w:rPr>
        <w:t xml:space="preserve"> </w:t>
      </w:r>
    </w:p>
    <w:p w:rsidR="00CB2BDA" w:rsidRPr="006507F2" w:rsidRDefault="00CB2BDA" w:rsidP="00614638">
      <w:pPr>
        <w:spacing w:line="360" w:lineRule="auto"/>
        <w:ind w:left="90"/>
        <w:jc w:val="both"/>
        <w:rPr>
          <w:rFonts w:ascii="Arial" w:hAnsi="Arial" w:cs="Arial"/>
          <w:sz w:val="20"/>
          <w:szCs w:val="20"/>
        </w:rPr>
      </w:pPr>
      <w:r w:rsidRPr="006507F2">
        <w:rPr>
          <w:rFonts w:ascii="Arial" w:hAnsi="Arial" w:cs="Arial"/>
          <w:b/>
          <w:sz w:val="20"/>
          <w:szCs w:val="20"/>
        </w:rPr>
        <w:t>3.2.1.</w:t>
      </w:r>
      <w:r w:rsidRPr="006507F2">
        <w:rPr>
          <w:rFonts w:ascii="Arial" w:hAnsi="Arial" w:cs="Arial"/>
          <w:sz w:val="20"/>
          <w:szCs w:val="20"/>
        </w:rPr>
        <w:t xml:space="preserve"> O Grupo Informal deverá apresentar no envelope nº 001 os documentos abaixo relacionados, sob pena de inabilitação:</w:t>
      </w:r>
    </w:p>
    <w:p w:rsidR="00CB2BDA" w:rsidRPr="006507F2" w:rsidRDefault="00CB2BDA" w:rsidP="00614638">
      <w:pPr>
        <w:numPr>
          <w:ilvl w:val="0"/>
          <w:numId w:val="2"/>
        </w:numPr>
        <w:spacing w:line="360" w:lineRule="auto"/>
        <w:jc w:val="both"/>
        <w:rPr>
          <w:rFonts w:ascii="Arial" w:hAnsi="Arial" w:cs="Arial"/>
          <w:sz w:val="20"/>
          <w:szCs w:val="20"/>
        </w:rPr>
      </w:pPr>
      <w:r w:rsidRPr="006507F2">
        <w:rPr>
          <w:rFonts w:ascii="Arial" w:hAnsi="Arial" w:cs="Arial"/>
          <w:sz w:val="20"/>
          <w:szCs w:val="20"/>
        </w:rPr>
        <w:t>Cópia de inscrição no Cadastro de Pessoa Física (CPF) e RG (Registro Geral) “Identidade”;</w:t>
      </w:r>
    </w:p>
    <w:p w:rsidR="00CB2BDA" w:rsidRPr="006507F2" w:rsidRDefault="00CB2BDA" w:rsidP="00614638">
      <w:pPr>
        <w:numPr>
          <w:ilvl w:val="0"/>
          <w:numId w:val="2"/>
        </w:numPr>
        <w:spacing w:line="360" w:lineRule="auto"/>
        <w:jc w:val="both"/>
        <w:rPr>
          <w:rFonts w:ascii="Arial" w:hAnsi="Arial" w:cs="Arial"/>
          <w:sz w:val="20"/>
          <w:szCs w:val="20"/>
        </w:rPr>
      </w:pPr>
      <w:r w:rsidRPr="006507F2">
        <w:rPr>
          <w:rFonts w:ascii="Arial" w:hAnsi="Arial" w:cs="Arial"/>
          <w:sz w:val="20"/>
          <w:szCs w:val="20"/>
        </w:rPr>
        <w:t>Cópia da DAP principal (Declaração de Aptidão ao Programa Nacional de Fortalecimento da Agricultura Familiar – PRONAF), ou extrato da DAP, de cada Agricultor Familiar participante;</w:t>
      </w:r>
    </w:p>
    <w:p w:rsidR="00CB2BDA" w:rsidRPr="006507F2" w:rsidRDefault="00CB2BDA" w:rsidP="00614638">
      <w:pPr>
        <w:autoSpaceDE w:val="0"/>
        <w:autoSpaceDN w:val="0"/>
        <w:adjustRightInd w:val="0"/>
        <w:spacing w:line="360" w:lineRule="auto"/>
        <w:ind w:left="540" w:hanging="540"/>
        <w:jc w:val="both"/>
        <w:rPr>
          <w:rStyle w:val="Forte"/>
          <w:rFonts w:ascii="Arial" w:hAnsi="Arial" w:cs="Arial"/>
          <w:b w:val="0"/>
          <w:bCs w:val="0"/>
        </w:rPr>
      </w:pPr>
      <w:r w:rsidRPr="006507F2">
        <w:rPr>
          <w:rFonts w:ascii="Arial" w:hAnsi="Arial" w:cs="Arial"/>
          <w:b/>
          <w:sz w:val="20"/>
          <w:szCs w:val="20"/>
        </w:rPr>
        <w:t xml:space="preserve"> d) </w:t>
      </w:r>
      <w:r w:rsidRPr="006507F2">
        <w:rPr>
          <w:rFonts w:ascii="Arial" w:hAnsi="Arial" w:cs="Arial"/>
          <w:sz w:val="20"/>
          <w:szCs w:val="20"/>
        </w:rPr>
        <w:t>Prova de atendimento de requisitos previstos em lei especial, quando for o caso.</w:t>
      </w:r>
      <w:r w:rsidRPr="006507F2">
        <w:rPr>
          <w:rStyle w:val="Forte"/>
          <w:rFonts w:ascii="Arial" w:hAnsi="Arial" w:cs="Arial"/>
          <w:sz w:val="20"/>
          <w:szCs w:val="20"/>
        </w:rPr>
        <w:t> </w:t>
      </w:r>
    </w:p>
    <w:p w:rsidR="00CB2BDA" w:rsidRPr="006507F2" w:rsidRDefault="00CB2BDA" w:rsidP="00614638">
      <w:pPr>
        <w:tabs>
          <w:tab w:val="num" w:pos="360"/>
        </w:tabs>
        <w:spacing w:line="360" w:lineRule="auto"/>
        <w:ind w:left="450" w:hanging="360"/>
        <w:jc w:val="both"/>
        <w:rPr>
          <w:rStyle w:val="Forte"/>
          <w:rFonts w:ascii="Arial" w:hAnsi="Arial" w:cs="Arial"/>
          <w:sz w:val="20"/>
          <w:szCs w:val="20"/>
        </w:rPr>
      </w:pPr>
    </w:p>
    <w:p w:rsidR="00CB2BDA" w:rsidRPr="006507F2" w:rsidRDefault="00CB2BDA" w:rsidP="00614638">
      <w:pPr>
        <w:tabs>
          <w:tab w:val="num" w:pos="360"/>
        </w:tabs>
        <w:spacing w:line="360" w:lineRule="auto"/>
        <w:ind w:left="450" w:hanging="360"/>
        <w:jc w:val="both"/>
        <w:rPr>
          <w:rFonts w:ascii="Arial" w:hAnsi="Arial" w:cs="Arial"/>
        </w:rPr>
      </w:pPr>
      <w:r w:rsidRPr="006507F2">
        <w:rPr>
          <w:rStyle w:val="Forte"/>
          <w:rFonts w:ascii="Arial" w:hAnsi="Arial" w:cs="Arial"/>
          <w:sz w:val="20"/>
          <w:szCs w:val="20"/>
        </w:rPr>
        <w:t>3.3. Envelope nº. 002 – PROPOSTA COMERCIAL</w:t>
      </w:r>
      <w:r w:rsidRPr="006507F2">
        <w:rPr>
          <w:rFonts w:ascii="Arial" w:hAnsi="Arial" w:cs="Arial"/>
          <w:sz w:val="20"/>
          <w:szCs w:val="20"/>
        </w:rPr>
        <w:t xml:space="preserve"> </w:t>
      </w:r>
    </w:p>
    <w:p w:rsidR="00CB2BDA" w:rsidRPr="006507F2" w:rsidRDefault="00CB2BDA" w:rsidP="00614638">
      <w:pPr>
        <w:tabs>
          <w:tab w:val="num" w:pos="360"/>
        </w:tabs>
        <w:spacing w:line="360" w:lineRule="auto"/>
        <w:ind w:left="450" w:hanging="360"/>
        <w:jc w:val="both"/>
        <w:rPr>
          <w:rFonts w:ascii="Arial" w:hAnsi="Arial" w:cs="Arial"/>
          <w:sz w:val="20"/>
          <w:szCs w:val="20"/>
        </w:rPr>
      </w:pPr>
    </w:p>
    <w:p w:rsidR="00CB2BDA" w:rsidRPr="006507F2" w:rsidRDefault="00CB2BDA" w:rsidP="00614638">
      <w:pPr>
        <w:spacing w:line="360" w:lineRule="auto"/>
        <w:ind w:left="90"/>
        <w:rPr>
          <w:rFonts w:ascii="Arial" w:hAnsi="Arial" w:cs="Arial"/>
          <w:sz w:val="20"/>
          <w:szCs w:val="20"/>
        </w:rPr>
      </w:pPr>
      <w:r w:rsidRPr="006507F2">
        <w:rPr>
          <w:rFonts w:ascii="Arial" w:hAnsi="Arial" w:cs="Arial"/>
          <w:b/>
          <w:sz w:val="20"/>
          <w:szCs w:val="20"/>
        </w:rPr>
        <w:t>3.3.1.</w:t>
      </w:r>
      <w:r w:rsidRPr="006507F2">
        <w:rPr>
          <w:rFonts w:ascii="Arial" w:hAnsi="Arial" w:cs="Arial"/>
          <w:sz w:val="20"/>
          <w:szCs w:val="20"/>
        </w:rPr>
        <w:t> No envelope nº. 002 proposta comercial, de acordo com o  Projeto de Venda, conforme anexo V da Resolução n.º 38 do FNDE, de 16/07/2009.</w:t>
      </w:r>
      <w:r w:rsidR="00996990">
        <w:rPr>
          <w:rFonts w:ascii="Arial" w:hAnsi="Arial" w:cs="Arial"/>
          <w:sz w:val="20"/>
          <w:szCs w:val="20"/>
        </w:rPr>
        <w:t xml:space="preserve"> Doc. em anexo</w:t>
      </w:r>
      <w:r w:rsidRPr="006507F2">
        <w:rPr>
          <w:rFonts w:ascii="Arial" w:hAnsi="Arial" w:cs="Arial"/>
          <w:sz w:val="20"/>
          <w:szCs w:val="20"/>
        </w:rPr>
        <w:t xml:space="preserve">   </w:t>
      </w:r>
    </w:p>
    <w:p w:rsidR="00CB2BDA" w:rsidRPr="006507F2" w:rsidRDefault="00CB2BDA" w:rsidP="00614638">
      <w:pPr>
        <w:spacing w:line="360" w:lineRule="auto"/>
        <w:ind w:left="90"/>
        <w:rPr>
          <w:rFonts w:ascii="Arial" w:hAnsi="Arial" w:cs="Arial"/>
          <w:sz w:val="20"/>
          <w:szCs w:val="20"/>
        </w:rPr>
      </w:pPr>
    </w:p>
    <w:p w:rsidR="00CB2BDA" w:rsidRPr="006507F2" w:rsidRDefault="00CB2BDA" w:rsidP="00614638">
      <w:pPr>
        <w:spacing w:line="360" w:lineRule="auto"/>
        <w:rPr>
          <w:rFonts w:ascii="Arial" w:hAnsi="Arial" w:cs="Arial"/>
          <w:b/>
          <w:bCs/>
          <w:sz w:val="20"/>
          <w:szCs w:val="20"/>
        </w:rPr>
      </w:pPr>
      <w:r w:rsidRPr="006507F2">
        <w:rPr>
          <w:rFonts w:ascii="Arial" w:hAnsi="Arial" w:cs="Arial"/>
          <w:b/>
          <w:bCs/>
          <w:sz w:val="20"/>
          <w:szCs w:val="20"/>
        </w:rPr>
        <w:t xml:space="preserve">4. DA FORMA E PRAZO DA ENTREGA DOS PRODUTOS </w:t>
      </w:r>
    </w:p>
    <w:p w:rsidR="0015553E" w:rsidRPr="006507F2" w:rsidRDefault="0015553E" w:rsidP="00614638">
      <w:pPr>
        <w:pStyle w:val="Recuodecorpodetexto"/>
        <w:spacing w:after="0" w:line="360" w:lineRule="auto"/>
        <w:ind w:left="0"/>
        <w:rPr>
          <w:rFonts w:ascii="Arial" w:hAnsi="Arial" w:cs="Arial"/>
          <w:sz w:val="20"/>
        </w:rPr>
      </w:pPr>
      <w:r w:rsidRPr="006507F2">
        <w:rPr>
          <w:rFonts w:ascii="Arial" w:hAnsi="Arial" w:cs="Arial"/>
          <w:b/>
          <w:sz w:val="20"/>
        </w:rPr>
        <w:t>4.1 –</w:t>
      </w:r>
      <w:r w:rsidRPr="006507F2">
        <w:rPr>
          <w:rFonts w:ascii="Arial" w:hAnsi="Arial" w:cs="Arial"/>
          <w:sz w:val="20"/>
        </w:rPr>
        <w:t xml:space="preserve"> Os gêneros alimentícios deverão ser entregues pelos licitantes vencedores na semana seguinte do recebimento dos Termos de Entrega, durante o período de </w:t>
      </w:r>
      <w:r w:rsidR="00602DF5">
        <w:rPr>
          <w:rFonts w:ascii="Arial" w:hAnsi="Arial" w:cs="Arial"/>
          <w:b/>
          <w:sz w:val="20"/>
        </w:rPr>
        <w:t xml:space="preserve">março </w:t>
      </w:r>
      <w:r w:rsidRPr="006507F2">
        <w:rPr>
          <w:rFonts w:ascii="Arial" w:hAnsi="Arial" w:cs="Arial"/>
          <w:b/>
          <w:sz w:val="20"/>
        </w:rPr>
        <w:t>a dezembro de 201</w:t>
      </w:r>
      <w:r w:rsidR="00602DF5">
        <w:rPr>
          <w:rFonts w:ascii="Arial" w:hAnsi="Arial" w:cs="Arial"/>
          <w:b/>
          <w:sz w:val="20"/>
        </w:rPr>
        <w:t>5</w:t>
      </w:r>
      <w:r w:rsidRPr="006507F2">
        <w:rPr>
          <w:rFonts w:ascii="Arial" w:hAnsi="Arial" w:cs="Arial"/>
          <w:b/>
          <w:sz w:val="20"/>
        </w:rPr>
        <w:t xml:space="preserve">, </w:t>
      </w:r>
      <w:r w:rsidRPr="006507F2">
        <w:rPr>
          <w:rFonts w:ascii="Arial" w:hAnsi="Arial" w:cs="Arial"/>
          <w:sz w:val="20"/>
        </w:rPr>
        <w:t xml:space="preserve">conforme Cronograma constante no </w:t>
      </w:r>
      <w:r w:rsidRPr="00602DF5">
        <w:rPr>
          <w:rFonts w:ascii="Arial" w:hAnsi="Arial" w:cs="Arial"/>
          <w:b/>
          <w:sz w:val="20"/>
        </w:rPr>
        <w:t>ANEXO I</w:t>
      </w:r>
      <w:r w:rsidRPr="00602DF5">
        <w:rPr>
          <w:rFonts w:ascii="Arial" w:hAnsi="Arial" w:cs="Arial"/>
          <w:sz w:val="20"/>
        </w:rPr>
        <w:t xml:space="preserve"> e nas</w:t>
      </w:r>
      <w:r w:rsidRPr="006507F2">
        <w:rPr>
          <w:rFonts w:ascii="Arial" w:hAnsi="Arial" w:cs="Arial"/>
          <w:sz w:val="20"/>
        </w:rPr>
        <w:t xml:space="preserve"> quantidades determinadas pelo setor de compras e licitações, diretamente nos Centros de Educação. </w:t>
      </w:r>
    </w:p>
    <w:p w:rsidR="0015553E" w:rsidRPr="006507F2" w:rsidRDefault="0015553E" w:rsidP="00614638">
      <w:pPr>
        <w:pStyle w:val="Recuodecorpodetexto"/>
        <w:spacing w:after="0" w:line="360" w:lineRule="auto"/>
        <w:ind w:left="0"/>
        <w:rPr>
          <w:rFonts w:ascii="Arial" w:hAnsi="Arial" w:cs="Arial"/>
          <w:sz w:val="20"/>
        </w:rPr>
      </w:pPr>
      <w:r w:rsidRPr="006507F2">
        <w:rPr>
          <w:rFonts w:ascii="Arial" w:hAnsi="Arial" w:cs="Arial"/>
          <w:b/>
          <w:sz w:val="20"/>
        </w:rPr>
        <w:t>4.2  –</w:t>
      </w:r>
      <w:r w:rsidRPr="006507F2">
        <w:rPr>
          <w:rFonts w:ascii="Arial" w:hAnsi="Arial" w:cs="Arial"/>
          <w:sz w:val="20"/>
        </w:rPr>
        <w:t xml:space="preserve"> Todas as despesas relacionadas com as entregas correrão por conta das proponentes vencedoras.</w:t>
      </w:r>
    </w:p>
    <w:p w:rsidR="0015553E" w:rsidRPr="006507F2" w:rsidRDefault="0015553E" w:rsidP="00614638">
      <w:pPr>
        <w:pStyle w:val="Recuodecorpodetexto"/>
        <w:spacing w:after="0" w:line="360" w:lineRule="auto"/>
        <w:ind w:left="0"/>
        <w:rPr>
          <w:rFonts w:ascii="Arial" w:hAnsi="Arial" w:cs="Arial"/>
          <w:sz w:val="20"/>
        </w:rPr>
      </w:pPr>
      <w:r w:rsidRPr="006507F2">
        <w:rPr>
          <w:rFonts w:ascii="Arial" w:hAnsi="Arial" w:cs="Arial"/>
          <w:b/>
          <w:sz w:val="20"/>
        </w:rPr>
        <w:t>4.3 –</w:t>
      </w:r>
      <w:r w:rsidRPr="006507F2">
        <w:rPr>
          <w:rFonts w:ascii="Arial" w:hAnsi="Arial" w:cs="Arial"/>
          <w:sz w:val="20"/>
        </w:rPr>
        <w:t xml:space="preserve"> A entrega dos gêneros alimentícios deverá ser feita ao Diretor ou responsável da Unidade Escolar, ao qual cabe receber ou não os produtos.</w:t>
      </w:r>
    </w:p>
    <w:p w:rsidR="0015553E" w:rsidRPr="006507F2" w:rsidRDefault="0015553E" w:rsidP="00614638">
      <w:pPr>
        <w:pStyle w:val="Recuodecorpodetexto"/>
        <w:spacing w:after="0" w:line="360" w:lineRule="auto"/>
        <w:ind w:left="0"/>
        <w:rPr>
          <w:rFonts w:ascii="Arial" w:hAnsi="Arial" w:cs="Arial"/>
          <w:sz w:val="20"/>
        </w:rPr>
      </w:pPr>
      <w:r w:rsidRPr="006507F2">
        <w:rPr>
          <w:rFonts w:ascii="Arial" w:hAnsi="Arial" w:cs="Arial"/>
          <w:b/>
          <w:sz w:val="20"/>
          <w:szCs w:val="20"/>
        </w:rPr>
        <w:t xml:space="preserve">4.4 - </w:t>
      </w:r>
      <w:r w:rsidRPr="006507F2">
        <w:rPr>
          <w:rFonts w:ascii="Arial" w:hAnsi="Arial" w:cs="Arial"/>
          <w:sz w:val="20"/>
          <w:szCs w:val="20"/>
        </w:rPr>
        <w:t xml:space="preserve"> Para</w:t>
      </w:r>
      <w:r w:rsidRPr="006507F2">
        <w:rPr>
          <w:rFonts w:ascii="Arial" w:hAnsi="Arial" w:cs="Arial"/>
          <w:sz w:val="20"/>
        </w:rPr>
        <w:t xml:space="preserve"> cumprimento do disposto no art. 67, § 1° e § 2° da Lei de Licitações, fica designado a servidora Sra. Joice Suzin (Nutricionista) para acompanhamento e fiscalização da execução do contrato.</w:t>
      </w:r>
    </w:p>
    <w:p w:rsidR="0015553E" w:rsidRPr="006507F2" w:rsidRDefault="0015553E" w:rsidP="00614638">
      <w:pPr>
        <w:spacing w:line="360" w:lineRule="auto"/>
        <w:jc w:val="both"/>
        <w:rPr>
          <w:rFonts w:ascii="Arial" w:hAnsi="Arial" w:cs="Arial"/>
          <w:sz w:val="20"/>
          <w:szCs w:val="20"/>
        </w:rPr>
      </w:pPr>
      <w:r w:rsidRPr="006507F2">
        <w:rPr>
          <w:rFonts w:ascii="Arial" w:hAnsi="Arial" w:cs="Arial"/>
          <w:b/>
          <w:sz w:val="20"/>
          <w:szCs w:val="20"/>
        </w:rPr>
        <w:t>1.4.1 –</w:t>
      </w:r>
      <w:r w:rsidRPr="006507F2">
        <w:rPr>
          <w:rFonts w:ascii="Arial" w:hAnsi="Arial" w:cs="Arial"/>
          <w:sz w:val="20"/>
          <w:szCs w:val="20"/>
        </w:rPr>
        <w:t xml:space="preserve"> Tal representante anotará em registro próprio todas as ocorrências relacionadas com a execução do contrato, determinando o que for necessário à regularização das faltas ou defeitos observados.</w:t>
      </w:r>
    </w:p>
    <w:p w:rsidR="0015553E" w:rsidRPr="006507F2" w:rsidRDefault="0015553E" w:rsidP="00614638">
      <w:pPr>
        <w:spacing w:line="360" w:lineRule="auto"/>
        <w:jc w:val="both"/>
        <w:rPr>
          <w:rFonts w:ascii="Arial" w:hAnsi="Arial" w:cs="Arial"/>
          <w:sz w:val="20"/>
          <w:szCs w:val="20"/>
        </w:rPr>
      </w:pPr>
      <w:r w:rsidRPr="006507F2">
        <w:rPr>
          <w:rFonts w:ascii="Arial" w:hAnsi="Arial" w:cs="Arial"/>
          <w:b/>
          <w:sz w:val="20"/>
          <w:szCs w:val="20"/>
        </w:rPr>
        <w:t xml:space="preserve">4.1.2 - </w:t>
      </w:r>
      <w:r w:rsidRPr="006507F2">
        <w:rPr>
          <w:rFonts w:ascii="Arial" w:hAnsi="Arial" w:cs="Arial"/>
          <w:sz w:val="20"/>
          <w:szCs w:val="20"/>
        </w:rPr>
        <w:t>As decisões e providências que ultrapassarem a competência do representante deverão ser solicitadas a seus superiores em tempo hábil para a adoção das medidas convenientes.</w:t>
      </w:r>
    </w:p>
    <w:p w:rsidR="0015553E" w:rsidRPr="006507F2" w:rsidRDefault="0015553E" w:rsidP="00614638">
      <w:pPr>
        <w:pStyle w:val="Recuodecorpodetexto"/>
        <w:spacing w:after="0" w:line="360" w:lineRule="auto"/>
        <w:ind w:left="0"/>
        <w:rPr>
          <w:rFonts w:ascii="Arial" w:hAnsi="Arial" w:cs="Arial"/>
          <w:sz w:val="20"/>
        </w:rPr>
      </w:pPr>
      <w:r w:rsidRPr="006507F2">
        <w:rPr>
          <w:rFonts w:ascii="Arial" w:hAnsi="Arial" w:cs="Arial"/>
          <w:b/>
          <w:sz w:val="20"/>
        </w:rPr>
        <w:t xml:space="preserve">4.5 - </w:t>
      </w:r>
      <w:r w:rsidRPr="006507F2">
        <w:rPr>
          <w:rFonts w:ascii="Arial" w:hAnsi="Arial" w:cs="Arial"/>
          <w:sz w:val="20"/>
        </w:rPr>
        <w:t xml:space="preserve"> Os produtos somente serão aceitos se estiverem em bom estado de conservação, e com prazo de validade, no caso de produtos industrializados, itens 01 até o 8º com vencimento para no mínimo 30 (tinta) dias após o recebimento e no caso dos itens 9º até o 19º que sejam colhidos no dia da entrega.</w:t>
      </w:r>
    </w:p>
    <w:p w:rsidR="0015553E" w:rsidRPr="006507F2" w:rsidRDefault="0015553E" w:rsidP="00614638">
      <w:pPr>
        <w:pStyle w:val="Recuodecorpodetexto"/>
        <w:spacing w:after="0" w:line="360" w:lineRule="auto"/>
        <w:ind w:left="0"/>
        <w:rPr>
          <w:rFonts w:ascii="Arial" w:hAnsi="Arial" w:cs="Arial"/>
          <w:b/>
          <w:sz w:val="20"/>
          <w:szCs w:val="20"/>
        </w:rPr>
      </w:pPr>
      <w:r w:rsidRPr="006507F2">
        <w:rPr>
          <w:rFonts w:ascii="Arial" w:hAnsi="Arial" w:cs="Arial"/>
          <w:b/>
          <w:sz w:val="20"/>
          <w:szCs w:val="20"/>
        </w:rPr>
        <w:t xml:space="preserve">4.6 - </w:t>
      </w:r>
      <w:r w:rsidRPr="006507F2">
        <w:rPr>
          <w:rFonts w:ascii="Arial" w:hAnsi="Arial" w:cs="Arial"/>
          <w:sz w:val="20"/>
          <w:szCs w:val="20"/>
        </w:rPr>
        <w:t xml:space="preserve"> Deverá ser apresentada amostra dos ITENS do qual o fornecedor individual, Grupo Formal ou grupo Informal for declarado vencedor em até 4 (quatro) dias após assinatura do Contrato, para a responsável pela conferência, </w:t>
      </w:r>
      <w:r w:rsidRPr="006507F2">
        <w:rPr>
          <w:rFonts w:ascii="Arial" w:hAnsi="Arial" w:cs="Arial"/>
          <w:sz w:val="20"/>
        </w:rPr>
        <w:t>Sra. Joice Suzin (Nutricionista)</w:t>
      </w:r>
      <w:r w:rsidRPr="006507F2">
        <w:rPr>
          <w:rFonts w:ascii="Arial" w:hAnsi="Arial" w:cs="Arial"/>
          <w:sz w:val="20"/>
          <w:szCs w:val="20"/>
        </w:rPr>
        <w:t xml:space="preserve">, junto a Secretaria de Educação, a qual será a responsável pela emissão do </w:t>
      </w:r>
      <w:r w:rsidRPr="006507F2">
        <w:rPr>
          <w:rFonts w:ascii="Arial" w:hAnsi="Arial" w:cs="Arial"/>
          <w:b/>
          <w:sz w:val="20"/>
          <w:szCs w:val="20"/>
        </w:rPr>
        <w:t>LAUDO DE ACEITABILIDADE DAS AMOSTRAS.</w:t>
      </w:r>
      <w:r w:rsidRPr="006507F2">
        <w:rPr>
          <w:rFonts w:ascii="Arial" w:hAnsi="Arial" w:cs="Arial"/>
          <w:sz w:val="20"/>
          <w:szCs w:val="20"/>
        </w:rPr>
        <w:t xml:space="preserve"> </w:t>
      </w:r>
      <w:r w:rsidRPr="006507F2">
        <w:rPr>
          <w:rFonts w:ascii="Arial" w:hAnsi="Arial" w:cs="Arial"/>
          <w:b/>
          <w:sz w:val="20"/>
          <w:szCs w:val="20"/>
        </w:rPr>
        <w:t xml:space="preserve">  </w:t>
      </w:r>
    </w:p>
    <w:p w:rsidR="0015553E" w:rsidRPr="006507F2" w:rsidRDefault="007B73F3" w:rsidP="00614638">
      <w:pPr>
        <w:pStyle w:val="Recuodecorpodetexto"/>
        <w:spacing w:after="0" w:line="360" w:lineRule="auto"/>
        <w:ind w:left="0"/>
        <w:rPr>
          <w:rFonts w:ascii="Arial" w:hAnsi="Arial" w:cs="Arial"/>
        </w:rPr>
      </w:pPr>
      <w:r w:rsidRPr="006507F2">
        <w:rPr>
          <w:rFonts w:ascii="Arial" w:hAnsi="Arial" w:cs="Arial"/>
          <w:b/>
          <w:sz w:val="20"/>
          <w:szCs w:val="20"/>
        </w:rPr>
        <w:t xml:space="preserve">4.7 - </w:t>
      </w:r>
      <w:r w:rsidR="0015553E" w:rsidRPr="006507F2">
        <w:rPr>
          <w:rFonts w:ascii="Arial" w:hAnsi="Arial" w:cs="Arial"/>
          <w:sz w:val="20"/>
          <w:szCs w:val="20"/>
        </w:rPr>
        <w:t xml:space="preserve"> Caso a amostra seja reprovada será concedido o prazo de 2 (dois) dias úteis para sua renovação, improrrogáveis. </w:t>
      </w:r>
      <w:r w:rsidR="0015553E" w:rsidRPr="006507F2">
        <w:rPr>
          <w:rFonts w:ascii="Arial" w:hAnsi="Arial" w:cs="Arial"/>
        </w:rPr>
        <w:t xml:space="preserve">    </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4.</w:t>
      </w:r>
      <w:r w:rsidR="007B73F3" w:rsidRPr="006507F2">
        <w:rPr>
          <w:rFonts w:ascii="Arial" w:hAnsi="Arial" w:cs="Arial"/>
          <w:b/>
          <w:sz w:val="20"/>
          <w:szCs w:val="20"/>
        </w:rPr>
        <w:t xml:space="preserve">8 - </w:t>
      </w:r>
      <w:r w:rsidRPr="006507F2">
        <w:rPr>
          <w:rFonts w:ascii="Arial" w:hAnsi="Arial" w:cs="Arial"/>
          <w:sz w:val="20"/>
          <w:szCs w:val="20"/>
        </w:rPr>
        <w:t>O atraso ou descumprimento na data, horário ou local de entrega acarretará ao contratado (licitante vencedor):</w:t>
      </w:r>
    </w:p>
    <w:p w:rsidR="00CB2BDA" w:rsidRPr="006507F2" w:rsidRDefault="007B73F3"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 xml:space="preserve">4.8.1 - </w:t>
      </w:r>
      <w:r w:rsidR="00CB2BDA" w:rsidRPr="006507F2">
        <w:rPr>
          <w:rFonts w:ascii="Arial" w:hAnsi="Arial" w:cs="Arial"/>
          <w:sz w:val="20"/>
          <w:szCs w:val="20"/>
        </w:rPr>
        <w:t>primeira e segunda vez: Notificação;</w:t>
      </w:r>
    </w:p>
    <w:p w:rsidR="00CB2BDA" w:rsidRPr="006507F2" w:rsidRDefault="007B73F3"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 xml:space="preserve">4.8.2 - </w:t>
      </w:r>
      <w:r w:rsidR="00CB2BDA" w:rsidRPr="006507F2">
        <w:rPr>
          <w:rFonts w:ascii="Arial" w:hAnsi="Arial" w:cs="Arial"/>
          <w:sz w:val="20"/>
          <w:szCs w:val="20"/>
        </w:rPr>
        <w:t>terceira vez: aplicação de multa;</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7B73F3"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 xml:space="preserve">4.8.3 - </w:t>
      </w:r>
      <w:r w:rsidR="00CB2BDA" w:rsidRPr="006507F2">
        <w:rPr>
          <w:rFonts w:ascii="Arial" w:hAnsi="Arial" w:cs="Arial"/>
          <w:sz w:val="20"/>
          <w:szCs w:val="20"/>
        </w:rPr>
        <w:t xml:space="preserve">quarta vez: rescisão do contrato. </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4.</w:t>
      </w:r>
      <w:r w:rsidR="007B73F3" w:rsidRPr="006507F2">
        <w:rPr>
          <w:rFonts w:ascii="Arial" w:hAnsi="Arial" w:cs="Arial"/>
          <w:b/>
          <w:sz w:val="20"/>
          <w:szCs w:val="20"/>
        </w:rPr>
        <w:t xml:space="preserve">9 - </w:t>
      </w:r>
      <w:r w:rsidRPr="006507F2">
        <w:rPr>
          <w:rFonts w:ascii="Arial" w:hAnsi="Arial" w:cs="Arial"/>
          <w:sz w:val="20"/>
          <w:szCs w:val="20"/>
        </w:rPr>
        <w:t>O município indicará em cada escola pessoa responsável pelo recebimento das mercadorias;</w:t>
      </w:r>
    </w:p>
    <w:p w:rsidR="00CB2BDA" w:rsidRPr="006507F2" w:rsidRDefault="00CB2BDA" w:rsidP="00614638">
      <w:pPr>
        <w:spacing w:line="360" w:lineRule="auto"/>
        <w:ind w:left="90"/>
        <w:rPr>
          <w:rFonts w:ascii="Arial" w:hAnsi="Arial" w:cs="Arial"/>
          <w:color w:val="2E2E2E"/>
          <w:sz w:val="20"/>
          <w:szCs w:val="20"/>
        </w:rPr>
      </w:pPr>
      <w:r w:rsidRPr="006507F2">
        <w:rPr>
          <w:rFonts w:ascii="Arial" w:hAnsi="Arial" w:cs="Arial"/>
          <w:color w:val="2E2E2E"/>
          <w:sz w:val="20"/>
          <w:szCs w:val="20"/>
        </w:rPr>
        <w:t xml:space="preserve">   </w:t>
      </w:r>
    </w:p>
    <w:p w:rsidR="00CB2BDA" w:rsidRPr="006507F2" w:rsidRDefault="00CB2BDA" w:rsidP="00614638">
      <w:pPr>
        <w:tabs>
          <w:tab w:val="num" w:pos="360"/>
        </w:tabs>
        <w:spacing w:line="360" w:lineRule="auto"/>
        <w:jc w:val="both"/>
        <w:rPr>
          <w:rFonts w:ascii="Arial" w:hAnsi="Arial" w:cs="Arial"/>
          <w:sz w:val="20"/>
          <w:szCs w:val="20"/>
        </w:rPr>
      </w:pPr>
      <w:r w:rsidRPr="006507F2">
        <w:rPr>
          <w:rFonts w:ascii="Arial" w:hAnsi="Arial" w:cs="Arial"/>
          <w:b/>
          <w:bCs/>
          <w:sz w:val="20"/>
          <w:szCs w:val="20"/>
        </w:rPr>
        <w:t xml:space="preserve">5.   </w:t>
      </w:r>
      <w:r w:rsidRPr="006507F2">
        <w:rPr>
          <w:rStyle w:val="Forte"/>
          <w:rFonts w:ascii="Arial" w:hAnsi="Arial" w:cs="Arial"/>
          <w:sz w:val="20"/>
          <w:szCs w:val="20"/>
        </w:rPr>
        <w:t>PAGAMENTO</w:t>
      </w:r>
    </w:p>
    <w:p w:rsidR="00CB2BDA"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lastRenderedPageBreak/>
        <w:t>5.1</w:t>
      </w:r>
      <w:r w:rsidRPr="006507F2">
        <w:rPr>
          <w:rFonts w:ascii="Arial" w:hAnsi="Arial" w:cs="Arial"/>
          <w:sz w:val="20"/>
          <w:szCs w:val="20"/>
        </w:rPr>
        <w:t>. O pagamento será realizado em até 5 (cinco) dias após a entrega do produto, através de ordem de pagamento, mediante a apresentação de documento fiscal correspondente ao fornecimento efetuado, vedada à antecipação de pagamento, para cada faturamento.</w:t>
      </w:r>
    </w:p>
    <w:p w:rsidR="00CB2BDA" w:rsidRPr="006507F2" w:rsidRDefault="00CB2BDA" w:rsidP="00614638">
      <w:pPr>
        <w:spacing w:line="360" w:lineRule="auto"/>
        <w:ind w:left="90"/>
        <w:jc w:val="both"/>
        <w:rPr>
          <w:rFonts w:ascii="Arial" w:hAnsi="Arial" w:cs="Arial"/>
          <w:sz w:val="20"/>
          <w:szCs w:val="20"/>
        </w:rPr>
      </w:pPr>
      <w:r w:rsidRPr="006507F2">
        <w:rPr>
          <w:rFonts w:ascii="Arial" w:hAnsi="Arial" w:cs="Arial"/>
          <w:sz w:val="20"/>
          <w:szCs w:val="20"/>
        </w:rPr>
        <w:t xml:space="preserve"> </w:t>
      </w:r>
    </w:p>
    <w:p w:rsidR="00CB2BDA" w:rsidRPr="006507F2" w:rsidRDefault="00CB2BDA" w:rsidP="00614638">
      <w:pPr>
        <w:tabs>
          <w:tab w:val="num" w:pos="360"/>
        </w:tabs>
        <w:spacing w:line="360" w:lineRule="auto"/>
        <w:jc w:val="both"/>
        <w:rPr>
          <w:rFonts w:ascii="Arial" w:hAnsi="Arial" w:cs="Arial"/>
          <w:sz w:val="20"/>
          <w:szCs w:val="20"/>
        </w:rPr>
      </w:pPr>
      <w:r w:rsidRPr="006507F2">
        <w:rPr>
          <w:rStyle w:val="Forte"/>
          <w:rFonts w:ascii="Arial" w:hAnsi="Arial" w:cs="Arial"/>
          <w:sz w:val="20"/>
          <w:szCs w:val="20"/>
        </w:rPr>
        <w:t>6.   DISPOSIÇÕES GERAIS</w:t>
      </w:r>
      <w:r w:rsidRPr="006507F2">
        <w:rPr>
          <w:rFonts w:ascii="Arial" w:hAnsi="Arial" w:cs="Arial"/>
          <w:sz w:val="20"/>
          <w:szCs w:val="20"/>
        </w:rPr>
        <w:t xml:space="preserve"> </w:t>
      </w:r>
    </w:p>
    <w:p w:rsidR="00CB2BDA" w:rsidRPr="006507F2" w:rsidRDefault="00CB2BDA" w:rsidP="00614638">
      <w:pPr>
        <w:pStyle w:val="Recuodecorpodetexto2"/>
        <w:shd w:val="clear" w:color="auto" w:fill="auto"/>
        <w:spacing w:line="360" w:lineRule="auto"/>
        <w:ind w:left="0"/>
        <w:jc w:val="both"/>
        <w:rPr>
          <w:sz w:val="20"/>
          <w:szCs w:val="20"/>
        </w:rPr>
      </w:pPr>
      <w:r w:rsidRPr="006507F2">
        <w:rPr>
          <w:b/>
          <w:sz w:val="20"/>
          <w:szCs w:val="20"/>
        </w:rPr>
        <w:t>6.1.</w:t>
      </w:r>
      <w:r w:rsidRPr="006507F2">
        <w:rPr>
          <w:sz w:val="20"/>
          <w:szCs w:val="20"/>
        </w:rPr>
        <w:t xml:space="preserve"> A presente Chamada Pública poderá ser obtida na Secretaria Municipal de Administração e Finanças, no setor de licitações no horário de expediente normal, de segunda a sexta-feira e via internet no endereço: </w:t>
      </w:r>
      <w:hyperlink r:id="rId9" w:history="1">
        <w:r w:rsidRPr="006507F2">
          <w:rPr>
            <w:rStyle w:val="Hyperlink"/>
            <w:sz w:val="20"/>
            <w:szCs w:val="20"/>
          </w:rPr>
          <w:t>www.freirogerio.sc.gov.br</w:t>
        </w:r>
      </w:hyperlink>
      <w:r w:rsidRPr="006507F2">
        <w:rPr>
          <w:sz w:val="20"/>
          <w:szCs w:val="20"/>
        </w:rPr>
        <w:t xml:space="preserve">   </w:t>
      </w:r>
    </w:p>
    <w:p w:rsidR="00CB2BDA"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t>6.3.</w:t>
      </w:r>
      <w:r w:rsidRPr="006507F2">
        <w:rPr>
          <w:rFonts w:ascii="Arial" w:hAnsi="Arial" w:cs="Arial"/>
          <w:sz w:val="20"/>
          <w:szCs w:val="20"/>
        </w:rPr>
        <w:t xml:space="preserve"> Os gêneros alimentícios da agricultura familiar não poderão ter preços inferiores aos produtos cobertos pelo Programa de Garantia de Preços da Agricultura Familiar (PGPAF), art. art. 23 § 6º, da mencionada Resolução do FNDE, site: </w:t>
      </w:r>
      <w:hyperlink r:id="rId10" w:history="1">
        <w:r w:rsidRPr="006507F2">
          <w:rPr>
            <w:rStyle w:val="Hyperlink"/>
            <w:rFonts w:ascii="Arial" w:hAnsi="Arial" w:cs="Arial"/>
            <w:sz w:val="20"/>
            <w:szCs w:val="20"/>
          </w:rPr>
          <w:t>http://www.mda.gov.br/saf/arquivos/1203118176.pdf</w:t>
        </w:r>
      </w:hyperlink>
      <w:r w:rsidRPr="006507F2">
        <w:rPr>
          <w:rFonts w:ascii="Arial" w:hAnsi="Arial" w:cs="Arial"/>
          <w:sz w:val="20"/>
          <w:szCs w:val="20"/>
        </w:rPr>
        <w:t>;  </w:t>
      </w:r>
    </w:p>
    <w:p w:rsidR="00CB2BDA"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t>6.4.</w:t>
      </w:r>
      <w:r w:rsidRPr="006507F2">
        <w:rPr>
          <w:rFonts w:ascii="Arial" w:hAnsi="Arial" w:cs="Arial"/>
          <w:sz w:val="20"/>
          <w:szCs w:val="20"/>
        </w:rPr>
        <w:t> Na análise das propostas e na aquisição dos alimentos, deverão ter prioridade às propostas dos grupos locais e as dos Grupos Formais, art. 23, § 3º e § 4º, da referida Resolução do FNDE;  </w:t>
      </w:r>
    </w:p>
    <w:p w:rsidR="00614638"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t>6.5.</w:t>
      </w:r>
      <w:r w:rsidRPr="006507F2">
        <w:rPr>
          <w:rFonts w:ascii="Arial" w:hAnsi="Arial" w:cs="Arial"/>
          <w:sz w:val="20"/>
          <w:szCs w:val="20"/>
        </w:rPr>
        <w:t> Os produtos alimentícios deverão atender ao disposto na legislação de alimentos, estabelecida pela Agência Nacional de Vigilância Sanitária/ Ministério da Saúde e pelo Ministério da Agricultura, Pecuária e Abastecimento;  </w:t>
      </w:r>
    </w:p>
    <w:p w:rsidR="00CB2BDA"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t>6.6.</w:t>
      </w:r>
      <w:r w:rsidRPr="006507F2">
        <w:rPr>
          <w:rFonts w:ascii="Arial" w:hAnsi="Arial" w:cs="Arial"/>
          <w:sz w:val="20"/>
          <w:szCs w:val="20"/>
        </w:rPr>
        <w:t xml:space="preserve"> O limite individual de venda do Agricultor Familiar e do Empreendedor Familiar Rural para a alimentação escolar deverá respeitar o valor máximo de até R$ </w:t>
      </w:r>
      <w:r w:rsidR="00996990" w:rsidRPr="006507F2">
        <w:rPr>
          <w:rFonts w:ascii="Arial" w:hAnsi="Arial" w:cs="Arial"/>
          <w:sz w:val="20"/>
          <w:szCs w:val="20"/>
        </w:rPr>
        <w:t>20.000,00 (vinte mil reais)</w:t>
      </w:r>
      <w:r w:rsidRPr="006507F2">
        <w:rPr>
          <w:rFonts w:ascii="Arial" w:hAnsi="Arial" w:cs="Arial"/>
          <w:sz w:val="20"/>
          <w:szCs w:val="20"/>
        </w:rPr>
        <w:t>, por DAP por ano civil; </w:t>
      </w:r>
    </w:p>
    <w:p w:rsidR="00CB2BDA" w:rsidRPr="006507F2" w:rsidRDefault="00CB2BDA" w:rsidP="00614638">
      <w:pPr>
        <w:autoSpaceDE w:val="0"/>
        <w:autoSpaceDN w:val="0"/>
        <w:adjustRightInd w:val="0"/>
        <w:spacing w:line="360" w:lineRule="auto"/>
        <w:rPr>
          <w:rFonts w:ascii="Arial" w:hAnsi="Arial" w:cs="Arial"/>
          <w:sz w:val="20"/>
          <w:szCs w:val="20"/>
        </w:rPr>
      </w:pPr>
      <w:r w:rsidRPr="006507F2">
        <w:rPr>
          <w:rFonts w:ascii="Arial" w:hAnsi="Arial" w:cs="Arial"/>
          <w:b/>
          <w:sz w:val="20"/>
          <w:szCs w:val="20"/>
        </w:rPr>
        <w:t xml:space="preserve">6.7. </w:t>
      </w:r>
      <w:r w:rsidRPr="006507F2">
        <w:rPr>
          <w:rFonts w:ascii="Arial" w:hAnsi="Arial" w:cs="Arial"/>
          <w:sz w:val="20"/>
          <w:szCs w:val="20"/>
        </w:rPr>
        <w:t>O foro para dirimir questões relativas à CHAMADA PÚBLICA Nº 01/201</w:t>
      </w:r>
      <w:r w:rsidR="00376FBE">
        <w:rPr>
          <w:rFonts w:ascii="Arial" w:hAnsi="Arial" w:cs="Arial"/>
          <w:sz w:val="20"/>
          <w:szCs w:val="20"/>
        </w:rPr>
        <w:t>5</w:t>
      </w:r>
      <w:r w:rsidRPr="006507F2">
        <w:rPr>
          <w:rFonts w:ascii="Arial" w:hAnsi="Arial" w:cs="Arial"/>
          <w:sz w:val="20"/>
          <w:szCs w:val="20"/>
        </w:rPr>
        <w:t xml:space="preserve"> será o da comarca de Curitibanos/SC, com exclusão de qualquer outro, por mais privilegiado que seja.</w:t>
      </w:r>
    </w:p>
    <w:p w:rsidR="00CB2BDA" w:rsidRPr="006507F2" w:rsidRDefault="00CB2BDA" w:rsidP="00614638">
      <w:pPr>
        <w:spacing w:line="360" w:lineRule="auto"/>
        <w:jc w:val="both"/>
        <w:rPr>
          <w:rFonts w:ascii="Arial" w:hAnsi="Arial" w:cs="Arial"/>
          <w:sz w:val="20"/>
          <w:szCs w:val="20"/>
        </w:rPr>
      </w:pPr>
      <w:r w:rsidRPr="006507F2">
        <w:rPr>
          <w:rFonts w:ascii="Arial" w:hAnsi="Arial" w:cs="Arial"/>
          <w:b/>
          <w:sz w:val="20"/>
          <w:szCs w:val="20"/>
        </w:rPr>
        <w:t xml:space="preserve">6.8. </w:t>
      </w:r>
      <w:r w:rsidRPr="006507F2">
        <w:rPr>
          <w:rFonts w:ascii="Arial" w:hAnsi="Arial" w:cs="Arial"/>
          <w:sz w:val="20"/>
          <w:szCs w:val="20"/>
        </w:rPr>
        <w:t>A aquisição dos gêneros alimentícios será formalizada através de um Contrato de Aquisição de Gêneros Alimentícios da Agricultura Familiar para Alimentação Escolar, conforme o anexo IV, da mencionada Resolução do FNDE.</w:t>
      </w:r>
    </w:p>
    <w:p w:rsidR="00CB2BDA" w:rsidRPr="006507F2" w:rsidRDefault="00CB2BDA" w:rsidP="00614638">
      <w:pPr>
        <w:spacing w:line="360" w:lineRule="auto"/>
        <w:ind w:left="90"/>
        <w:jc w:val="both"/>
        <w:rPr>
          <w:rFonts w:ascii="Arial" w:hAnsi="Arial" w:cs="Arial"/>
          <w:sz w:val="20"/>
          <w:szCs w:val="20"/>
        </w:rPr>
      </w:pPr>
    </w:p>
    <w:p w:rsidR="00CB2BDA" w:rsidRPr="00996990" w:rsidRDefault="00CB2BDA" w:rsidP="00614638">
      <w:pPr>
        <w:spacing w:line="360" w:lineRule="auto"/>
        <w:ind w:left="90"/>
        <w:jc w:val="both"/>
        <w:rPr>
          <w:rFonts w:ascii="Arial" w:hAnsi="Arial" w:cs="Arial"/>
          <w:sz w:val="20"/>
          <w:szCs w:val="20"/>
        </w:rPr>
      </w:pPr>
      <w:r w:rsidRPr="00996990">
        <w:rPr>
          <w:rFonts w:ascii="Arial" w:hAnsi="Arial" w:cs="Arial"/>
          <w:sz w:val="20"/>
          <w:szCs w:val="20"/>
        </w:rPr>
        <w:t xml:space="preserve">Frei Rogério-SC, </w:t>
      </w:r>
      <w:r w:rsidR="00602DF5">
        <w:rPr>
          <w:rFonts w:ascii="Arial" w:hAnsi="Arial" w:cs="Arial"/>
          <w:sz w:val="20"/>
          <w:szCs w:val="20"/>
        </w:rPr>
        <w:t xml:space="preserve">25 de fevereiro de </w:t>
      </w:r>
      <w:proofErr w:type="gramStart"/>
      <w:r w:rsidR="00602DF5">
        <w:rPr>
          <w:rFonts w:ascii="Arial" w:hAnsi="Arial" w:cs="Arial"/>
          <w:sz w:val="20"/>
          <w:szCs w:val="20"/>
        </w:rPr>
        <w:t>2015</w:t>
      </w:r>
      <w:proofErr w:type="gramEnd"/>
    </w:p>
    <w:p w:rsidR="007B73F3" w:rsidRPr="006507F2" w:rsidRDefault="007B73F3" w:rsidP="00614638">
      <w:pPr>
        <w:spacing w:line="360" w:lineRule="auto"/>
        <w:ind w:left="90"/>
        <w:jc w:val="both"/>
        <w:rPr>
          <w:rFonts w:ascii="Arial" w:hAnsi="Arial" w:cs="Arial"/>
          <w:color w:val="FF0000"/>
          <w:sz w:val="20"/>
          <w:szCs w:val="20"/>
        </w:rPr>
      </w:pPr>
    </w:p>
    <w:p w:rsidR="007B73F3" w:rsidRPr="006507F2" w:rsidRDefault="007B73F3" w:rsidP="00614638">
      <w:pPr>
        <w:spacing w:line="360" w:lineRule="auto"/>
        <w:ind w:left="90"/>
        <w:jc w:val="both"/>
        <w:rPr>
          <w:rFonts w:ascii="Arial" w:hAnsi="Arial" w:cs="Arial"/>
          <w:sz w:val="20"/>
          <w:szCs w:val="20"/>
        </w:rPr>
      </w:pPr>
    </w:p>
    <w:p w:rsidR="00CB2BDA" w:rsidRPr="006507F2" w:rsidRDefault="00CB2BDA" w:rsidP="00614638">
      <w:pPr>
        <w:spacing w:line="360" w:lineRule="auto"/>
        <w:ind w:left="90"/>
        <w:jc w:val="both"/>
        <w:rPr>
          <w:rFonts w:ascii="Arial" w:hAnsi="Arial" w:cs="Arial"/>
          <w:sz w:val="20"/>
          <w:szCs w:val="20"/>
        </w:rPr>
      </w:pPr>
    </w:p>
    <w:p w:rsidR="00CB2BDA" w:rsidRPr="006507F2" w:rsidRDefault="00CB2BDA" w:rsidP="00614638">
      <w:pPr>
        <w:spacing w:line="360" w:lineRule="auto"/>
        <w:ind w:left="90"/>
        <w:rPr>
          <w:rFonts w:ascii="Arial" w:hAnsi="Arial" w:cs="Arial"/>
          <w:b/>
          <w:bCs/>
          <w:sz w:val="20"/>
          <w:szCs w:val="20"/>
        </w:rPr>
      </w:pPr>
      <w:r w:rsidRPr="006507F2">
        <w:rPr>
          <w:rFonts w:ascii="Arial" w:hAnsi="Arial" w:cs="Arial"/>
          <w:b/>
          <w:bCs/>
          <w:sz w:val="20"/>
          <w:szCs w:val="20"/>
        </w:rPr>
        <w:t>MUNICÍPIO DE FREI ROGERIO</w:t>
      </w:r>
    </w:p>
    <w:p w:rsidR="007B73F3" w:rsidRPr="006507F2" w:rsidRDefault="007B73F3" w:rsidP="00614638">
      <w:pPr>
        <w:spacing w:line="360" w:lineRule="auto"/>
        <w:ind w:left="90"/>
        <w:rPr>
          <w:rFonts w:ascii="Arial" w:hAnsi="Arial" w:cs="Arial"/>
          <w:b/>
          <w:bCs/>
          <w:sz w:val="20"/>
          <w:szCs w:val="20"/>
        </w:rPr>
      </w:pPr>
      <w:r w:rsidRPr="006507F2">
        <w:rPr>
          <w:rFonts w:ascii="Arial" w:hAnsi="Arial" w:cs="Arial"/>
          <w:b/>
          <w:bCs/>
          <w:sz w:val="20"/>
          <w:szCs w:val="20"/>
        </w:rPr>
        <w:t>OSNY BATISTA ALBERTON</w:t>
      </w:r>
    </w:p>
    <w:p w:rsidR="007B73F3" w:rsidRPr="006507F2" w:rsidRDefault="007B73F3" w:rsidP="00614638">
      <w:pPr>
        <w:spacing w:line="360" w:lineRule="auto"/>
        <w:ind w:left="90"/>
        <w:rPr>
          <w:rFonts w:ascii="Arial" w:hAnsi="Arial" w:cs="Arial"/>
          <w:b/>
          <w:bCs/>
          <w:sz w:val="20"/>
          <w:szCs w:val="20"/>
        </w:rPr>
      </w:pPr>
      <w:r w:rsidRPr="006507F2">
        <w:rPr>
          <w:rFonts w:ascii="Arial" w:hAnsi="Arial" w:cs="Arial"/>
          <w:b/>
          <w:bCs/>
          <w:sz w:val="20"/>
          <w:szCs w:val="20"/>
        </w:rPr>
        <w:t xml:space="preserve">PREFEITO </w:t>
      </w:r>
    </w:p>
    <w:p w:rsidR="007B73F3" w:rsidRDefault="007B73F3" w:rsidP="00614638">
      <w:pPr>
        <w:spacing w:line="360" w:lineRule="auto"/>
        <w:ind w:left="90"/>
        <w:jc w:val="center"/>
        <w:rPr>
          <w:rFonts w:ascii="Arial" w:hAnsi="Arial" w:cs="Arial"/>
          <w:b/>
          <w:bCs/>
          <w:sz w:val="20"/>
          <w:szCs w:val="20"/>
        </w:rPr>
      </w:pPr>
    </w:p>
    <w:p w:rsidR="00157EAE" w:rsidRPr="006507F2" w:rsidRDefault="00157EAE" w:rsidP="00614638">
      <w:pPr>
        <w:spacing w:line="360" w:lineRule="auto"/>
        <w:ind w:left="90"/>
        <w:jc w:val="center"/>
        <w:rPr>
          <w:rFonts w:ascii="Arial" w:hAnsi="Arial" w:cs="Arial"/>
          <w:b/>
          <w:bCs/>
          <w:sz w:val="20"/>
          <w:szCs w:val="20"/>
        </w:rPr>
      </w:pPr>
    </w:p>
    <w:p w:rsidR="007B73F3" w:rsidRPr="006507F2" w:rsidRDefault="007B73F3" w:rsidP="00614638">
      <w:pPr>
        <w:spacing w:line="360" w:lineRule="auto"/>
        <w:ind w:left="90"/>
        <w:jc w:val="center"/>
        <w:rPr>
          <w:rFonts w:ascii="Arial" w:hAnsi="Arial" w:cs="Arial"/>
          <w:b/>
          <w:bCs/>
          <w:sz w:val="20"/>
          <w:szCs w:val="20"/>
        </w:rPr>
      </w:pPr>
    </w:p>
    <w:p w:rsidR="00602DF5" w:rsidRDefault="00602DF5" w:rsidP="00614638">
      <w:pPr>
        <w:spacing w:line="360" w:lineRule="auto"/>
        <w:ind w:left="90"/>
        <w:jc w:val="center"/>
        <w:rPr>
          <w:rFonts w:ascii="Arial" w:hAnsi="Arial" w:cs="Arial"/>
          <w:b/>
          <w:bCs/>
          <w:sz w:val="20"/>
          <w:szCs w:val="20"/>
        </w:rPr>
      </w:pPr>
    </w:p>
    <w:p w:rsidR="00602DF5" w:rsidRDefault="00602DF5" w:rsidP="00614638">
      <w:pPr>
        <w:spacing w:line="360" w:lineRule="auto"/>
        <w:ind w:left="90"/>
        <w:jc w:val="center"/>
        <w:rPr>
          <w:rFonts w:ascii="Arial" w:hAnsi="Arial" w:cs="Arial"/>
          <w:b/>
          <w:bCs/>
          <w:sz w:val="20"/>
          <w:szCs w:val="20"/>
        </w:rPr>
      </w:pPr>
    </w:p>
    <w:p w:rsidR="007B73F3" w:rsidRPr="006507F2" w:rsidRDefault="007B73F3" w:rsidP="00614638">
      <w:pPr>
        <w:spacing w:line="360" w:lineRule="auto"/>
        <w:ind w:left="90"/>
        <w:jc w:val="center"/>
        <w:rPr>
          <w:rFonts w:ascii="Arial" w:hAnsi="Arial" w:cs="Arial"/>
          <w:b/>
          <w:bCs/>
          <w:sz w:val="20"/>
          <w:szCs w:val="20"/>
        </w:rPr>
      </w:pPr>
      <w:r w:rsidRPr="006507F2">
        <w:rPr>
          <w:rFonts w:ascii="Arial" w:hAnsi="Arial" w:cs="Arial"/>
          <w:b/>
          <w:bCs/>
          <w:sz w:val="20"/>
          <w:szCs w:val="20"/>
        </w:rPr>
        <w:lastRenderedPageBreak/>
        <w:t>ANEXO I</w:t>
      </w:r>
    </w:p>
    <w:p w:rsidR="007B73F3" w:rsidRPr="006507F2" w:rsidRDefault="007B73F3" w:rsidP="00614638">
      <w:pPr>
        <w:spacing w:line="360" w:lineRule="auto"/>
        <w:ind w:left="90"/>
        <w:jc w:val="center"/>
        <w:rPr>
          <w:rFonts w:ascii="Arial" w:hAnsi="Arial" w:cs="Arial"/>
          <w:b/>
          <w:bCs/>
          <w:sz w:val="20"/>
          <w:szCs w:val="20"/>
        </w:rPr>
      </w:pPr>
    </w:p>
    <w:p w:rsidR="007B73F3" w:rsidRPr="006507F2" w:rsidRDefault="007B73F3" w:rsidP="00614638">
      <w:pPr>
        <w:pStyle w:val="TextosemFormatao"/>
        <w:numPr>
          <w:ilvl w:val="0"/>
          <w:numId w:val="3"/>
        </w:numPr>
        <w:spacing w:line="360" w:lineRule="auto"/>
        <w:ind w:right="-1"/>
        <w:rPr>
          <w:rFonts w:ascii="Arial" w:hAnsi="Arial" w:cs="Arial"/>
          <w:b/>
          <w:sz w:val="20"/>
          <w:szCs w:val="20"/>
        </w:rPr>
      </w:pPr>
      <w:r w:rsidRPr="006507F2">
        <w:rPr>
          <w:rFonts w:ascii="Arial" w:hAnsi="Arial" w:cs="Arial"/>
          <w:b/>
          <w:sz w:val="20"/>
          <w:szCs w:val="20"/>
        </w:rPr>
        <w:t>CRONOGRAMA DE ENTREGA</w:t>
      </w:r>
    </w:p>
    <w:p w:rsidR="000E32D4" w:rsidRPr="006507F2" w:rsidRDefault="000E32D4" w:rsidP="00614638">
      <w:pPr>
        <w:pStyle w:val="TextosemFormatao"/>
        <w:spacing w:line="360" w:lineRule="auto"/>
        <w:ind w:right="-1"/>
        <w:rPr>
          <w:rFonts w:ascii="Arial" w:hAnsi="Arial" w:cs="Arial"/>
          <w:b/>
          <w:sz w:val="20"/>
          <w:szCs w:val="20"/>
        </w:rPr>
      </w:pPr>
    </w:p>
    <w:tbl>
      <w:tblPr>
        <w:tblStyle w:val="Tabelacomgrade"/>
        <w:tblW w:w="0" w:type="auto"/>
        <w:tblLook w:val="04A0" w:firstRow="1" w:lastRow="0" w:firstColumn="1" w:lastColumn="0" w:noHBand="0" w:noVBand="1"/>
      </w:tblPr>
      <w:tblGrid>
        <w:gridCol w:w="675"/>
        <w:gridCol w:w="1038"/>
        <w:gridCol w:w="1438"/>
        <w:gridCol w:w="1964"/>
        <w:gridCol w:w="3260"/>
        <w:gridCol w:w="1449"/>
      </w:tblGrid>
      <w:tr w:rsidR="000E32D4" w:rsidRPr="006507F2" w:rsidTr="00602DF5">
        <w:tc>
          <w:tcPr>
            <w:tcW w:w="675" w:type="dxa"/>
          </w:tcPr>
          <w:p w:rsidR="000E32D4" w:rsidRPr="006507F2" w:rsidRDefault="000E32D4" w:rsidP="00614638">
            <w:pPr>
              <w:pStyle w:val="TextosemFormatao"/>
              <w:spacing w:line="360" w:lineRule="auto"/>
              <w:ind w:right="-1"/>
              <w:rPr>
                <w:rFonts w:ascii="Arial" w:hAnsi="Arial" w:cs="Arial"/>
                <w:b/>
                <w:sz w:val="20"/>
                <w:szCs w:val="20"/>
              </w:rPr>
            </w:pPr>
            <w:r w:rsidRPr="006507F2">
              <w:rPr>
                <w:rFonts w:ascii="Arial" w:hAnsi="Arial" w:cs="Arial"/>
                <w:b/>
                <w:sz w:val="20"/>
                <w:szCs w:val="20"/>
              </w:rPr>
              <w:t>Item</w:t>
            </w:r>
          </w:p>
        </w:tc>
        <w:tc>
          <w:tcPr>
            <w:tcW w:w="1038" w:type="dxa"/>
          </w:tcPr>
          <w:p w:rsidR="000E32D4" w:rsidRPr="006507F2" w:rsidRDefault="000E32D4" w:rsidP="00614638">
            <w:pPr>
              <w:pStyle w:val="TextosemFormatao"/>
              <w:spacing w:line="360" w:lineRule="auto"/>
              <w:ind w:right="-1"/>
              <w:rPr>
                <w:rFonts w:ascii="Arial" w:hAnsi="Arial" w:cs="Arial"/>
                <w:b/>
                <w:sz w:val="20"/>
                <w:szCs w:val="20"/>
              </w:rPr>
            </w:pPr>
            <w:r w:rsidRPr="006507F2">
              <w:rPr>
                <w:rFonts w:ascii="Arial" w:hAnsi="Arial" w:cs="Arial"/>
                <w:b/>
                <w:sz w:val="20"/>
                <w:szCs w:val="20"/>
              </w:rPr>
              <w:t>Periodo</w:t>
            </w:r>
          </w:p>
        </w:tc>
        <w:tc>
          <w:tcPr>
            <w:tcW w:w="1438" w:type="dxa"/>
          </w:tcPr>
          <w:p w:rsidR="000E32D4" w:rsidRPr="006507F2" w:rsidRDefault="000E32D4" w:rsidP="00614638">
            <w:pPr>
              <w:pStyle w:val="TextosemFormatao"/>
              <w:spacing w:line="360" w:lineRule="auto"/>
              <w:ind w:right="-1"/>
              <w:rPr>
                <w:rFonts w:ascii="Arial" w:hAnsi="Arial" w:cs="Arial"/>
                <w:b/>
                <w:sz w:val="20"/>
                <w:szCs w:val="20"/>
              </w:rPr>
            </w:pPr>
            <w:r w:rsidRPr="006507F2">
              <w:rPr>
                <w:rFonts w:ascii="Arial" w:hAnsi="Arial" w:cs="Arial"/>
                <w:b/>
                <w:sz w:val="20"/>
                <w:szCs w:val="20"/>
              </w:rPr>
              <w:t>Dias/semana</w:t>
            </w:r>
          </w:p>
        </w:tc>
        <w:tc>
          <w:tcPr>
            <w:tcW w:w="1964" w:type="dxa"/>
          </w:tcPr>
          <w:p w:rsidR="000E32D4" w:rsidRPr="006507F2" w:rsidRDefault="000E32D4" w:rsidP="00614638">
            <w:pPr>
              <w:pStyle w:val="TextosemFormatao"/>
              <w:spacing w:line="360" w:lineRule="auto"/>
              <w:ind w:right="-1"/>
              <w:rPr>
                <w:rFonts w:ascii="Arial" w:hAnsi="Arial" w:cs="Arial"/>
                <w:b/>
                <w:sz w:val="20"/>
                <w:szCs w:val="20"/>
              </w:rPr>
            </w:pPr>
            <w:r w:rsidRPr="006507F2">
              <w:rPr>
                <w:rFonts w:ascii="Arial" w:hAnsi="Arial" w:cs="Arial"/>
                <w:b/>
                <w:sz w:val="20"/>
                <w:szCs w:val="20"/>
              </w:rPr>
              <w:t>Horário de entrega</w:t>
            </w:r>
          </w:p>
        </w:tc>
        <w:tc>
          <w:tcPr>
            <w:tcW w:w="3260" w:type="dxa"/>
          </w:tcPr>
          <w:p w:rsidR="000E32D4" w:rsidRPr="006507F2" w:rsidRDefault="000E32D4" w:rsidP="00614638">
            <w:pPr>
              <w:pStyle w:val="TextosemFormatao"/>
              <w:spacing w:line="360" w:lineRule="auto"/>
              <w:ind w:right="-1"/>
              <w:rPr>
                <w:rFonts w:ascii="Arial" w:hAnsi="Arial" w:cs="Arial"/>
                <w:b/>
                <w:sz w:val="20"/>
                <w:szCs w:val="20"/>
              </w:rPr>
            </w:pPr>
            <w:r w:rsidRPr="006507F2">
              <w:rPr>
                <w:rFonts w:ascii="Arial" w:hAnsi="Arial" w:cs="Arial"/>
                <w:b/>
                <w:sz w:val="20"/>
                <w:szCs w:val="20"/>
              </w:rPr>
              <w:t>Locais de entrega</w:t>
            </w:r>
          </w:p>
        </w:tc>
        <w:tc>
          <w:tcPr>
            <w:tcW w:w="1449" w:type="dxa"/>
          </w:tcPr>
          <w:p w:rsidR="000E32D4" w:rsidRPr="006507F2" w:rsidRDefault="000E32D4" w:rsidP="00614638">
            <w:pPr>
              <w:pStyle w:val="TextosemFormatao"/>
              <w:spacing w:line="360" w:lineRule="auto"/>
              <w:ind w:right="-1"/>
              <w:rPr>
                <w:rFonts w:ascii="Arial" w:hAnsi="Arial" w:cs="Arial"/>
                <w:b/>
                <w:sz w:val="20"/>
                <w:szCs w:val="20"/>
              </w:rPr>
            </w:pPr>
            <w:r w:rsidRPr="006507F2">
              <w:rPr>
                <w:rFonts w:ascii="Arial" w:hAnsi="Arial" w:cs="Arial"/>
                <w:b/>
                <w:sz w:val="20"/>
                <w:szCs w:val="20"/>
              </w:rPr>
              <w:t>Quant. de locais</w:t>
            </w:r>
          </w:p>
        </w:tc>
      </w:tr>
      <w:tr w:rsidR="000E32D4" w:rsidRPr="006507F2" w:rsidTr="00602DF5">
        <w:tc>
          <w:tcPr>
            <w:tcW w:w="675" w:type="dxa"/>
          </w:tcPr>
          <w:p w:rsidR="00602DF5" w:rsidRDefault="00602DF5" w:rsidP="00614638">
            <w:pPr>
              <w:pStyle w:val="TextosemFormatao"/>
              <w:spacing w:line="360" w:lineRule="auto"/>
              <w:ind w:right="-1"/>
              <w:rPr>
                <w:rFonts w:ascii="Arial" w:hAnsi="Arial" w:cs="Arial"/>
                <w:b/>
                <w:sz w:val="20"/>
                <w:szCs w:val="20"/>
              </w:rPr>
            </w:pPr>
            <w:r>
              <w:rPr>
                <w:rFonts w:ascii="Arial" w:hAnsi="Arial" w:cs="Arial"/>
                <w:b/>
                <w:sz w:val="20"/>
                <w:szCs w:val="20"/>
              </w:rPr>
              <w:t>01</w:t>
            </w:r>
          </w:p>
          <w:p w:rsidR="000E32D4" w:rsidRPr="006507F2" w:rsidRDefault="000E32D4" w:rsidP="00376FBE">
            <w:pPr>
              <w:pStyle w:val="TextosemFormatao"/>
              <w:spacing w:line="360" w:lineRule="auto"/>
              <w:ind w:right="-1"/>
              <w:rPr>
                <w:rFonts w:ascii="Arial" w:hAnsi="Arial" w:cs="Arial"/>
                <w:b/>
                <w:sz w:val="20"/>
                <w:szCs w:val="20"/>
              </w:rPr>
            </w:pPr>
            <w:proofErr w:type="gramStart"/>
            <w:r w:rsidRPr="006507F2">
              <w:rPr>
                <w:rFonts w:ascii="Arial" w:hAnsi="Arial" w:cs="Arial"/>
                <w:b/>
                <w:sz w:val="20"/>
                <w:szCs w:val="20"/>
              </w:rPr>
              <w:t>ao</w:t>
            </w:r>
            <w:proofErr w:type="gramEnd"/>
            <w:r w:rsidRPr="006507F2">
              <w:rPr>
                <w:rFonts w:ascii="Arial" w:hAnsi="Arial" w:cs="Arial"/>
                <w:b/>
                <w:sz w:val="20"/>
                <w:szCs w:val="20"/>
              </w:rPr>
              <w:t xml:space="preserve"> </w:t>
            </w:r>
            <w:r w:rsidR="00602DF5">
              <w:rPr>
                <w:rFonts w:ascii="Arial" w:hAnsi="Arial" w:cs="Arial"/>
                <w:b/>
                <w:sz w:val="20"/>
                <w:szCs w:val="20"/>
              </w:rPr>
              <w:t>1</w:t>
            </w:r>
            <w:r w:rsidR="00376FBE">
              <w:rPr>
                <w:rFonts w:ascii="Arial" w:hAnsi="Arial" w:cs="Arial"/>
                <w:b/>
                <w:sz w:val="20"/>
                <w:szCs w:val="20"/>
              </w:rPr>
              <w:t>7</w:t>
            </w:r>
            <w:r w:rsidRPr="006507F2">
              <w:rPr>
                <w:rFonts w:ascii="Arial" w:hAnsi="Arial" w:cs="Arial"/>
                <w:b/>
                <w:sz w:val="20"/>
                <w:szCs w:val="20"/>
              </w:rPr>
              <w:t xml:space="preserve"> </w:t>
            </w:r>
          </w:p>
        </w:tc>
        <w:tc>
          <w:tcPr>
            <w:tcW w:w="1038" w:type="dxa"/>
          </w:tcPr>
          <w:p w:rsidR="000E32D4" w:rsidRPr="006507F2" w:rsidRDefault="00157EAE" w:rsidP="00614638">
            <w:pPr>
              <w:pStyle w:val="TextosemFormatao"/>
              <w:spacing w:line="360" w:lineRule="auto"/>
              <w:ind w:right="-1"/>
              <w:rPr>
                <w:rFonts w:ascii="Arial" w:hAnsi="Arial" w:cs="Arial"/>
                <w:b/>
                <w:sz w:val="20"/>
                <w:szCs w:val="20"/>
              </w:rPr>
            </w:pPr>
            <w:r>
              <w:rPr>
                <w:rFonts w:ascii="Arial" w:hAnsi="Arial" w:cs="Arial"/>
                <w:b/>
                <w:sz w:val="20"/>
                <w:szCs w:val="20"/>
              </w:rPr>
              <w:t xml:space="preserve">Semanal </w:t>
            </w:r>
          </w:p>
        </w:tc>
        <w:tc>
          <w:tcPr>
            <w:tcW w:w="1438" w:type="dxa"/>
          </w:tcPr>
          <w:p w:rsidR="000E32D4" w:rsidRPr="006507F2" w:rsidRDefault="000E32D4" w:rsidP="00614638">
            <w:pPr>
              <w:pStyle w:val="TextosemFormatao"/>
              <w:spacing w:line="360" w:lineRule="auto"/>
              <w:ind w:right="-1"/>
              <w:rPr>
                <w:rFonts w:ascii="Arial" w:hAnsi="Arial" w:cs="Arial"/>
                <w:b/>
                <w:sz w:val="20"/>
                <w:szCs w:val="20"/>
              </w:rPr>
            </w:pPr>
            <w:r w:rsidRPr="006507F2">
              <w:rPr>
                <w:rFonts w:ascii="Arial" w:hAnsi="Arial" w:cs="Arial"/>
                <w:b/>
                <w:sz w:val="20"/>
                <w:szCs w:val="20"/>
              </w:rPr>
              <w:t>Terça feira</w:t>
            </w:r>
          </w:p>
        </w:tc>
        <w:tc>
          <w:tcPr>
            <w:tcW w:w="1964" w:type="dxa"/>
          </w:tcPr>
          <w:p w:rsidR="000E32D4" w:rsidRPr="006507F2" w:rsidRDefault="00157EAE" w:rsidP="00157EAE">
            <w:pPr>
              <w:pStyle w:val="TextosemFormatao"/>
              <w:spacing w:line="360" w:lineRule="auto"/>
              <w:ind w:right="-1"/>
              <w:rPr>
                <w:rFonts w:ascii="Arial" w:hAnsi="Arial" w:cs="Arial"/>
                <w:b/>
                <w:sz w:val="20"/>
                <w:szCs w:val="20"/>
              </w:rPr>
            </w:pPr>
            <w:r w:rsidRPr="006507F2">
              <w:rPr>
                <w:rFonts w:ascii="Arial" w:hAnsi="Arial" w:cs="Arial"/>
                <w:b/>
                <w:sz w:val="20"/>
                <w:szCs w:val="20"/>
              </w:rPr>
              <w:t>Das 08h00min as 11h00min</w:t>
            </w:r>
            <w:r>
              <w:rPr>
                <w:rFonts w:ascii="Arial" w:hAnsi="Arial" w:cs="Arial"/>
                <w:b/>
                <w:sz w:val="20"/>
                <w:szCs w:val="20"/>
              </w:rPr>
              <w:t xml:space="preserve"> e das 13h00min as 16h00min</w:t>
            </w:r>
          </w:p>
        </w:tc>
        <w:tc>
          <w:tcPr>
            <w:tcW w:w="3260" w:type="dxa"/>
          </w:tcPr>
          <w:p w:rsidR="000E32D4" w:rsidRPr="006507F2" w:rsidRDefault="000E32D4" w:rsidP="00602DF5">
            <w:pPr>
              <w:pStyle w:val="TextosemFormatao"/>
              <w:spacing w:line="360" w:lineRule="auto"/>
              <w:ind w:right="-1"/>
              <w:rPr>
                <w:rFonts w:ascii="Arial" w:hAnsi="Arial" w:cs="Arial"/>
                <w:bCs/>
                <w:sz w:val="16"/>
                <w:szCs w:val="16"/>
              </w:rPr>
            </w:pPr>
            <w:r w:rsidRPr="006507F2">
              <w:rPr>
                <w:rFonts w:ascii="Arial" w:hAnsi="Arial" w:cs="Arial"/>
                <w:bCs/>
                <w:sz w:val="16"/>
                <w:szCs w:val="16"/>
              </w:rPr>
              <w:t>ESCOLA MUNICIPAL ADOLFO SOLETTI; ESCOLA MUNICIPAL IRMÃ FLORENTINA E</w:t>
            </w:r>
            <w:proofErr w:type="gramStart"/>
            <w:r w:rsidRPr="006507F2">
              <w:rPr>
                <w:rFonts w:ascii="Arial" w:hAnsi="Arial" w:cs="Arial"/>
                <w:bCs/>
                <w:sz w:val="16"/>
                <w:szCs w:val="16"/>
              </w:rPr>
              <w:t xml:space="preserve">  </w:t>
            </w:r>
            <w:proofErr w:type="gramEnd"/>
            <w:r w:rsidRPr="006507F2">
              <w:rPr>
                <w:rFonts w:ascii="Arial" w:hAnsi="Arial" w:cs="Arial"/>
                <w:bCs/>
                <w:sz w:val="16"/>
                <w:szCs w:val="16"/>
              </w:rPr>
              <w:t xml:space="preserve">ESCOLA MUNICIPAL DE EDUCAÇÃO </w:t>
            </w:r>
            <w:r w:rsidR="004F047A" w:rsidRPr="006507F2">
              <w:rPr>
                <w:rFonts w:ascii="Arial" w:hAnsi="Arial" w:cs="Arial"/>
                <w:bCs/>
                <w:sz w:val="16"/>
                <w:szCs w:val="16"/>
              </w:rPr>
              <w:t>INFANTIL, MEUS PRIMEIROS PASSOS</w:t>
            </w:r>
            <w:r w:rsidR="00602DF5">
              <w:rPr>
                <w:rFonts w:ascii="Arial" w:hAnsi="Arial" w:cs="Arial"/>
                <w:bCs/>
                <w:sz w:val="16"/>
                <w:szCs w:val="16"/>
              </w:rPr>
              <w:t>.</w:t>
            </w:r>
          </w:p>
        </w:tc>
        <w:tc>
          <w:tcPr>
            <w:tcW w:w="1449" w:type="dxa"/>
          </w:tcPr>
          <w:p w:rsidR="000E32D4" w:rsidRPr="006507F2" w:rsidRDefault="000E32D4" w:rsidP="00602DF5">
            <w:pPr>
              <w:pStyle w:val="TextosemFormatao"/>
              <w:spacing w:line="360" w:lineRule="auto"/>
              <w:ind w:right="-1"/>
              <w:rPr>
                <w:rFonts w:ascii="Arial" w:hAnsi="Arial" w:cs="Arial"/>
                <w:b/>
                <w:sz w:val="20"/>
                <w:szCs w:val="20"/>
              </w:rPr>
            </w:pPr>
            <w:r w:rsidRPr="006507F2">
              <w:rPr>
                <w:rFonts w:ascii="Arial" w:hAnsi="Arial" w:cs="Arial"/>
                <w:b/>
                <w:sz w:val="20"/>
                <w:szCs w:val="20"/>
              </w:rPr>
              <w:t>0</w:t>
            </w:r>
            <w:r w:rsidR="00602DF5">
              <w:rPr>
                <w:rFonts w:ascii="Arial" w:hAnsi="Arial" w:cs="Arial"/>
                <w:b/>
                <w:sz w:val="20"/>
                <w:szCs w:val="20"/>
              </w:rPr>
              <w:t>3</w:t>
            </w:r>
          </w:p>
        </w:tc>
      </w:tr>
    </w:tbl>
    <w:p w:rsidR="000E32D4" w:rsidRPr="006507F2" w:rsidRDefault="000E32D4" w:rsidP="00614638">
      <w:pPr>
        <w:pStyle w:val="TextosemFormatao"/>
        <w:spacing w:line="360" w:lineRule="auto"/>
        <w:ind w:right="-1"/>
        <w:rPr>
          <w:rFonts w:ascii="Arial" w:hAnsi="Arial" w:cs="Arial"/>
          <w:b/>
          <w:sz w:val="20"/>
          <w:szCs w:val="20"/>
        </w:rPr>
      </w:pPr>
    </w:p>
    <w:p w:rsidR="007B73F3" w:rsidRPr="006507F2" w:rsidRDefault="007B73F3" w:rsidP="00614638">
      <w:pPr>
        <w:pStyle w:val="TextosemFormatao"/>
        <w:spacing w:line="360" w:lineRule="auto"/>
        <w:ind w:right="-1"/>
        <w:rPr>
          <w:rFonts w:ascii="Arial" w:hAnsi="Arial" w:cs="Arial"/>
          <w:b/>
          <w:sz w:val="20"/>
          <w:szCs w:val="20"/>
        </w:rPr>
      </w:pPr>
    </w:p>
    <w:p w:rsidR="007B73F3" w:rsidRPr="006507F2" w:rsidRDefault="007B73F3" w:rsidP="00614638">
      <w:pPr>
        <w:pStyle w:val="TextosemFormatao"/>
        <w:spacing w:line="360" w:lineRule="auto"/>
        <w:ind w:right="-1"/>
        <w:rPr>
          <w:rFonts w:ascii="Arial" w:hAnsi="Arial" w:cs="Arial"/>
          <w:b/>
          <w:sz w:val="20"/>
          <w:szCs w:val="20"/>
        </w:rPr>
      </w:pPr>
    </w:p>
    <w:p w:rsidR="004F047A" w:rsidRPr="006507F2" w:rsidRDefault="004F047A" w:rsidP="00614638">
      <w:pPr>
        <w:pStyle w:val="PargrafodaLista"/>
        <w:numPr>
          <w:ilvl w:val="0"/>
          <w:numId w:val="3"/>
        </w:numPr>
        <w:spacing w:line="360" w:lineRule="auto"/>
        <w:jc w:val="both"/>
        <w:rPr>
          <w:rFonts w:ascii="Arial" w:hAnsi="Arial" w:cs="Arial"/>
          <w:b/>
          <w:sz w:val="20"/>
          <w:szCs w:val="20"/>
        </w:rPr>
      </w:pPr>
      <w:r w:rsidRPr="006507F2">
        <w:rPr>
          <w:rFonts w:ascii="Arial" w:hAnsi="Arial" w:cs="Arial"/>
          <w:b/>
          <w:sz w:val="20"/>
          <w:szCs w:val="20"/>
        </w:rPr>
        <w:t xml:space="preserve">ENDEREÇOS DOS CENTROS DE EDUCAÇÃO </w:t>
      </w:r>
    </w:p>
    <w:p w:rsidR="004F047A" w:rsidRPr="006507F2" w:rsidRDefault="004F047A" w:rsidP="00614638">
      <w:pPr>
        <w:spacing w:line="360" w:lineRule="auto"/>
        <w:ind w:left="360"/>
        <w:jc w:val="both"/>
        <w:rPr>
          <w:rFonts w:ascii="Arial" w:hAnsi="Arial" w:cs="Arial"/>
          <w:b/>
          <w:sz w:val="20"/>
          <w:szCs w:val="20"/>
        </w:rPr>
      </w:pPr>
    </w:p>
    <w:tbl>
      <w:tblPr>
        <w:tblStyle w:val="Tabelacomgrade"/>
        <w:tblW w:w="0" w:type="auto"/>
        <w:tblInd w:w="-34" w:type="dxa"/>
        <w:tblLook w:val="04A0" w:firstRow="1" w:lastRow="0" w:firstColumn="1" w:lastColumn="0" w:noHBand="0" w:noVBand="1"/>
      </w:tblPr>
      <w:tblGrid>
        <w:gridCol w:w="4744"/>
        <w:gridCol w:w="5037"/>
      </w:tblGrid>
      <w:tr w:rsidR="004F047A" w:rsidRPr="006507F2" w:rsidTr="004F047A">
        <w:trPr>
          <w:trHeight w:val="403"/>
        </w:trPr>
        <w:tc>
          <w:tcPr>
            <w:tcW w:w="4744" w:type="dxa"/>
            <w:vAlign w:val="bottom"/>
          </w:tcPr>
          <w:p w:rsidR="004F047A" w:rsidRPr="006507F2" w:rsidRDefault="004F047A" w:rsidP="00614638">
            <w:pPr>
              <w:spacing w:line="360" w:lineRule="auto"/>
              <w:rPr>
                <w:rFonts w:ascii="Arial" w:hAnsi="Arial" w:cs="Arial"/>
                <w:bCs/>
                <w:sz w:val="16"/>
                <w:szCs w:val="16"/>
                <w:highlight w:val="lightGray"/>
              </w:rPr>
            </w:pPr>
            <w:r w:rsidRPr="006507F2">
              <w:rPr>
                <w:rFonts w:ascii="Arial" w:hAnsi="Arial" w:cs="Arial"/>
                <w:b/>
                <w:bCs/>
                <w:sz w:val="16"/>
                <w:szCs w:val="16"/>
                <w:highlight w:val="lightGray"/>
              </w:rPr>
              <w:t>ESCOLAS MUNICIPAIS</w:t>
            </w:r>
          </w:p>
        </w:tc>
        <w:tc>
          <w:tcPr>
            <w:tcW w:w="5037" w:type="dxa"/>
            <w:vAlign w:val="bottom"/>
          </w:tcPr>
          <w:p w:rsidR="004F047A" w:rsidRPr="006507F2" w:rsidRDefault="00614638" w:rsidP="00614638">
            <w:pPr>
              <w:spacing w:line="360" w:lineRule="auto"/>
              <w:jc w:val="center"/>
              <w:rPr>
                <w:rFonts w:ascii="Arial" w:hAnsi="Arial" w:cs="Arial"/>
                <w:b/>
                <w:bCs/>
                <w:sz w:val="16"/>
                <w:szCs w:val="16"/>
                <w:highlight w:val="lightGray"/>
              </w:rPr>
            </w:pPr>
            <w:r w:rsidRPr="006507F2">
              <w:rPr>
                <w:rFonts w:ascii="Arial" w:hAnsi="Arial" w:cs="Arial"/>
                <w:b/>
                <w:bCs/>
                <w:sz w:val="16"/>
                <w:szCs w:val="16"/>
                <w:highlight w:val="lightGray"/>
              </w:rPr>
              <w:t xml:space="preserve">ENDEREÇOS </w:t>
            </w:r>
          </w:p>
        </w:tc>
      </w:tr>
      <w:tr w:rsidR="004F047A" w:rsidRPr="006507F2" w:rsidTr="004F047A">
        <w:trPr>
          <w:trHeight w:val="395"/>
        </w:trPr>
        <w:tc>
          <w:tcPr>
            <w:tcW w:w="4744" w:type="dxa"/>
            <w:vAlign w:val="bottom"/>
          </w:tcPr>
          <w:p w:rsidR="004F047A" w:rsidRPr="006507F2" w:rsidRDefault="004F047A" w:rsidP="00614638">
            <w:pPr>
              <w:spacing w:line="360" w:lineRule="auto"/>
              <w:rPr>
                <w:rFonts w:ascii="Arial" w:hAnsi="Arial" w:cs="Arial"/>
                <w:b/>
                <w:sz w:val="20"/>
                <w:szCs w:val="20"/>
              </w:rPr>
            </w:pPr>
            <w:r w:rsidRPr="006507F2">
              <w:rPr>
                <w:rFonts w:ascii="Arial" w:hAnsi="Arial" w:cs="Arial"/>
                <w:bCs/>
                <w:sz w:val="16"/>
                <w:szCs w:val="16"/>
              </w:rPr>
              <w:t>ESCOLA MUNICIPAL ADOLFO SOLETTI</w:t>
            </w:r>
          </w:p>
        </w:tc>
        <w:tc>
          <w:tcPr>
            <w:tcW w:w="5037" w:type="dxa"/>
            <w:vAlign w:val="bottom"/>
          </w:tcPr>
          <w:p w:rsidR="004F047A" w:rsidRPr="006507F2" w:rsidRDefault="004F047A" w:rsidP="00614638">
            <w:pPr>
              <w:spacing w:line="360" w:lineRule="auto"/>
              <w:rPr>
                <w:rFonts w:ascii="Arial" w:hAnsi="Arial" w:cs="Arial"/>
                <w:b/>
                <w:sz w:val="20"/>
                <w:szCs w:val="20"/>
              </w:rPr>
            </w:pPr>
            <w:r w:rsidRPr="006507F2">
              <w:rPr>
                <w:rFonts w:ascii="Arial" w:hAnsi="Arial" w:cs="Arial"/>
                <w:bCs/>
                <w:sz w:val="16"/>
                <w:szCs w:val="16"/>
              </w:rPr>
              <w:t xml:space="preserve">RUA AUGUSTINHO </w:t>
            </w:r>
            <w:r w:rsidR="006507F2" w:rsidRPr="006507F2">
              <w:rPr>
                <w:rFonts w:ascii="Arial" w:hAnsi="Arial" w:cs="Arial"/>
                <w:bCs/>
                <w:sz w:val="16"/>
                <w:szCs w:val="16"/>
              </w:rPr>
              <w:t>PILON</w:t>
            </w:r>
            <w:r w:rsidRPr="006507F2">
              <w:rPr>
                <w:rFonts w:ascii="Arial" w:hAnsi="Arial" w:cs="Arial"/>
                <w:bCs/>
                <w:sz w:val="16"/>
                <w:szCs w:val="16"/>
              </w:rPr>
              <w:t>, SN – FREI ROGERIO</w:t>
            </w:r>
          </w:p>
        </w:tc>
      </w:tr>
      <w:tr w:rsidR="004F047A" w:rsidRPr="006507F2" w:rsidTr="004F047A">
        <w:trPr>
          <w:trHeight w:val="633"/>
        </w:trPr>
        <w:tc>
          <w:tcPr>
            <w:tcW w:w="4744" w:type="dxa"/>
            <w:vAlign w:val="bottom"/>
          </w:tcPr>
          <w:p w:rsidR="004F047A" w:rsidRPr="006507F2" w:rsidRDefault="004F047A" w:rsidP="00614638">
            <w:pPr>
              <w:spacing w:line="360" w:lineRule="auto"/>
              <w:rPr>
                <w:rFonts w:ascii="Arial" w:hAnsi="Arial" w:cs="Arial"/>
                <w:bCs/>
                <w:sz w:val="16"/>
                <w:szCs w:val="16"/>
              </w:rPr>
            </w:pPr>
            <w:r w:rsidRPr="006507F2">
              <w:rPr>
                <w:rFonts w:ascii="Arial" w:hAnsi="Arial" w:cs="Arial"/>
                <w:bCs/>
                <w:sz w:val="16"/>
                <w:szCs w:val="16"/>
              </w:rPr>
              <w:t>ESCOLA MUNICIPAL DE EDUCAÇÃO INFANTIL, MEUS PRIMEIROS PASSOS</w:t>
            </w:r>
          </w:p>
        </w:tc>
        <w:tc>
          <w:tcPr>
            <w:tcW w:w="5037" w:type="dxa"/>
            <w:vAlign w:val="bottom"/>
          </w:tcPr>
          <w:p w:rsidR="004F047A" w:rsidRPr="006507F2" w:rsidRDefault="004F047A" w:rsidP="00614638">
            <w:pPr>
              <w:spacing w:line="360" w:lineRule="auto"/>
              <w:rPr>
                <w:rFonts w:ascii="Arial" w:hAnsi="Arial" w:cs="Arial"/>
                <w:bCs/>
                <w:sz w:val="16"/>
                <w:szCs w:val="16"/>
              </w:rPr>
            </w:pPr>
          </w:p>
          <w:p w:rsidR="004F047A" w:rsidRPr="006507F2" w:rsidRDefault="004F047A" w:rsidP="00614638">
            <w:pPr>
              <w:spacing w:line="360" w:lineRule="auto"/>
              <w:rPr>
                <w:rFonts w:ascii="Arial" w:hAnsi="Arial" w:cs="Arial"/>
                <w:bCs/>
                <w:sz w:val="16"/>
                <w:szCs w:val="16"/>
              </w:rPr>
            </w:pPr>
            <w:r w:rsidRPr="006507F2">
              <w:rPr>
                <w:rFonts w:ascii="Arial" w:hAnsi="Arial" w:cs="Arial"/>
                <w:bCs/>
                <w:sz w:val="16"/>
                <w:szCs w:val="16"/>
              </w:rPr>
              <w:t>RUA VEREADOR JOSÉ ALMEIDA DE SOUZA, S/N</w:t>
            </w:r>
          </w:p>
        </w:tc>
      </w:tr>
      <w:tr w:rsidR="004F047A" w:rsidRPr="006507F2" w:rsidTr="004F047A">
        <w:trPr>
          <w:trHeight w:val="331"/>
        </w:trPr>
        <w:tc>
          <w:tcPr>
            <w:tcW w:w="4744" w:type="dxa"/>
            <w:vAlign w:val="bottom"/>
          </w:tcPr>
          <w:p w:rsidR="004F047A" w:rsidRPr="006507F2" w:rsidRDefault="004F047A" w:rsidP="00614638">
            <w:pPr>
              <w:spacing w:line="360" w:lineRule="auto"/>
              <w:rPr>
                <w:rFonts w:ascii="Arial" w:hAnsi="Arial" w:cs="Arial"/>
                <w:sz w:val="16"/>
                <w:szCs w:val="16"/>
              </w:rPr>
            </w:pPr>
            <w:r w:rsidRPr="006507F2">
              <w:rPr>
                <w:rFonts w:ascii="Arial" w:hAnsi="Arial" w:cs="Arial"/>
                <w:bCs/>
                <w:sz w:val="16"/>
                <w:szCs w:val="16"/>
              </w:rPr>
              <w:t>ESCOLA MUNICIPAL IRMÃ FLORENTINA</w:t>
            </w:r>
          </w:p>
        </w:tc>
        <w:tc>
          <w:tcPr>
            <w:tcW w:w="5037" w:type="dxa"/>
            <w:vAlign w:val="bottom"/>
          </w:tcPr>
          <w:p w:rsidR="004F047A" w:rsidRPr="006507F2" w:rsidRDefault="004F047A" w:rsidP="00614638">
            <w:pPr>
              <w:spacing w:line="360" w:lineRule="auto"/>
              <w:rPr>
                <w:rFonts w:ascii="Arial" w:hAnsi="Arial" w:cs="Arial"/>
                <w:bCs/>
                <w:sz w:val="16"/>
                <w:szCs w:val="16"/>
              </w:rPr>
            </w:pPr>
            <w:r w:rsidRPr="006507F2">
              <w:rPr>
                <w:rFonts w:ascii="Arial" w:hAnsi="Arial" w:cs="Arial"/>
                <w:bCs/>
                <w:sz w:val="16"/>
                <w:szCs w:val="16"/>
              </w:rPr>
              <w:t xml:space="preserve">DISTRITO DO </w:t>
            </w:r>
            <w:r w:rsidR="006507F2" w:rsidRPr="006507F2">
              <w:rPr>
                <w:rFonts w:ascii="Arial" w:hAnsi="Arial" w:cs="Arial"/>
                <w:bCs/>
                <w:sz w:val="16"/>
                <w:szCs w:val="16"/>
              </w:rPr>
              <w:t>NÚCLEO</w:t>
            </w:r>
            <w:r w:rsidRPr="006507F2">
              <w:rPr>
                <w:rFonts w:ascii="Arial" w:hAnsi="Arial" w:cs="Arial"/>
                <w:bCs/>
                <w:sz w:val="16"/>
                <w:szCs w:val="16"/>
              </w:rPr>
              <w:t xml:space="preserve"> </w:t>
            </w:r>
            <w:r w:rsidR="006507F2" w:rsidRPr="006507F2">
              <w:rPr>
                <w:rFonts w:ascii="Arial" w:hAnsi="Arial" w:cs="Arial"/>
                <w:bCs/>
                <w:sz w:val="16"/>
                <w:szCs w:val="16"/>
              </w:rPr>
              <w:t>TRITÍCOLA</w:t>
            </w:r>
          </w:p>
        </w:tc>
      </w:tr>
    </w:tbl>
    <w:p w:rsidR="004F047A" w:rsidRPr="006507F2" w:rsidRDefault="004F047A" w:rsidP="00614638">
      <w:pPr>
        <w:spacing w:line="360" w:lineRule="auto"/>
        <w:ind w:left="360"/>
        <w:jc w:val="both"/>
        <w:rPr>
          <w:rFonts w:ascii="Arial" w:hAnsi="Arial" w:cs="Arial"/>
          <w:b/>
          <w:sz w:val="20"/>
          <w:szCs w:val="20"/>
        </w:rPr>
      </w:pPr>
    </w:p>
    <w:p w:rsidR="004F047A" w:rsidRPr="006507F2" w:rsidRDefault="004F047A" w:rsidP="00614638">
      <w:pPr>
        <w:spacing w:line="360" w:lineRule="auto"/>
        <w:rPr>
          <w:rFonts w:ascii="Arial" w:hAnsi="Arial" w:cs="Arial"/>
          <w:sz w:val="20"/>
          <w:szCs w:val="20"/>
        </w:rPr>
      </w:pPr>
    </w:p>
    <w:p w:rsidR="004F047A" w:rsidRPr="006507F2" w:rsidRDefault="004F047A" w:rsidP="00614638">
      <w:pPr>
        <w:spacing w:line="360" w:lineRule="auto"/>
        <w:rPr>
          <w:rFonts w:ascii="Arial" w:hAnsi="Arial" w:cs="Arial"/>
          <w:sz w:val="20"/>
          <w:szCs w:val="20"/>
        </w:rPr>
      </w:pPr>
    </w:p>
    <w:p w:rsidR="007B73F3" w:rsidRPr="006507F2" w:rsidRDefault="007B73F3" w:rsidP="00614638">
      <w:pPr>
        <w:spacing w:line="360" w:lineRule="auto"/>
        <w:rPr>
          <w:rFonts w:ascii="Arial" w:hAnsi="Arial" w:cs="Arial"/>
          <w:sz w:val="20"/>
          <w:szCs w:val="20"/>
        </w:rPr>
      </w:pPr>
    </w:p>
    <w:p w:rsidR="000E32D4" w:rsidRPr="006507F2" w:rsidRDefault="000E32D4" w:rsidP="00614638">
      <w:pPr>
        <w:spacing w:line="360" w:lineRule="auto"/>
        <w:rPr>
          <w:rFonts w:ascii="Arial" w:hAnsi="Arial" w:cs="Arial"/>
          <w:sz w:val="20"/>
          <w:szCs w:val="20"/>
        </w:rPr>
      </w:pPr>
    </w:p>
    <w:p w:rsidR="000E32D4" w:rsidRPr="006507F2" w:rsidRDefault="000E32D4" w:rsidP="00614638">
      <w:pPr>
        <w:spacing w:line="360" w:lineRule="auto"/>
        <w:rPr>
          <w:rFonts w:ascii="Arial" w:hAnsi="Arial" w:cs="Arial"/>
          <w:sz w:val="20"/>
          <w:szCs w:val="20"/>
        </w:rPr>
        <w:sectPr w:rsidR="000E32D4" w:rsidRPr="006507F2" w:rsidSect="000E32D4">
          <w:footerReference w:type="default" r:id="rId11"/>
          <w:pgSz w:w="11907" w:h="16840" w:code="9"/>
          <w:pgMar w:top="2835" w:right="1134" w:bottom="1134" w:left="1134" w:header="720" w:footer="794" w:gutter="0"/>
          <w:cols w:space="720"/>
        </w:sectPr>
      </w:pPr>
    </w:p>
    <w:p w:rsidR="007B73F3" w:rsidRPr="006507F2" w:rsidRDefault="007B73F3" w:rsidP="00614638">
      <w:pPr>
        <w:spacing w:line="360" w:lineRule="auto"/>
        <w:ind w:left="90"/>
        <w:jc w:val="center"/>
        <w:rPr>
          <w:rFonts w:ascii="Arial" w:hAnsi="Arial" w:cs="Arial"/>
          <w:b/>
          <w:bCs/>
          <w:sz w:val="20"/>
          <w:szCs w:val="20"/>
        </w:rPr>
      </w:pPr>
      <w:r w:rsidRPr="006507F2">
        <w:rPr>
          <w:rFonts w:ascii="Arial" w:hAnsi="Arial" w:cs="Arial"/>
          <w:b/>
          <w:bCs/>
          <w:sz w:val="20"/>
          <w:szCs w:val="20"/>
        </w:rPr>
        <w:lastRenderedPageBreak/>
        <w:t>ANEXO II</w:t>
      </w:r>
    </w:p>
    <w:p w:rsidR="00CB2BDA" w:rsidRPr="006507F2" w:rsidRDefault="00CB2BDA" w:rsidP="00614638">
      <w:pPr>
        <w:spacing w:line="360" w:lineRule="auto"/>
        <w:ind w:left="90"/>
        <w:jc w:val="center"/>
        <w:rPr>
          <w:rFonts w:ascii="Arial" w:hAnsi="Arial" w:cs="Arial"/>
          <w:b/>
          <w:bCs/>
          <w:sz w:val="20"/>
          <w:szCs w:val="20"/>
        </w:rPr>
      </w:pPr>
      <w:r w:rsidRPr="006507F2">
        <w:rPr>
          <w:rFonts w:ascii="Arial" w:hAnsi="Arial" w:cs="Arial"/>
          <w:b/>
          <w:bCs/>
          <w:sz w:val="20"/>
          <w:szCs w:val="20"/>
        </w:rPr>
        <w:t>MINUTA DE CONTRATO</w:t>
      </w:r>
    </w:p>
    <w:p w:rsidR="00CB2BDA" w:rsidRPr="006507F2" w:rsidRDefault="00CB2BDA" w:rsidP="00614638">
      <w:pPr>
        <w:spacing w:line="360" w:lineRule="auto"/>
        <w:ind w:left="90"/>
        <w:jc w:val="center"/>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CONTRATO N.º /201</w:t>
      </w:r>
      <w:r w:rsidR="00376FBE">
        <w:rPr>
          <w:rFonts w:ascii="Arial" w:hAnsi="Arial" w:cs="Arial"/>
          <w:b/>
          <w:bCs/>
          <w:sz w:val="20"/>
          <w:szCs w:val="20"/>
        </w:rPr>
        <w:t>5</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CONTRATO DE AQUISIÇÃO DE GÊNEROS ALIMENTÍCIOS SEM LICITAÇÃO DA</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AGRICULTURA FAMILIAR PARA A ALIMENTAÇÃO ESCOLAR</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O MUNICÍPIO DE FREI ROGÉRIO</w:t>
      </w:r>
      <w:r w:rsidRPr="006507F2">
        <w:rPr>
          <w:rFonts w:ascii="Arial" w:hAnsi="Arial" w:cs="Arial"/>
          <w:sz w:val="20"/>
          <w:szCs w:val="20"/>
        </w:rPr>
        <w:t xml:space="preserve">, pessoa jurídica de direito público, com sede à Rua Adolfo Soletti, 750, inscrita no CNPJ sob n.º 01 616 039 0001 09, representada neste ato pelo Prefeito Municipal, senhor, </w:t>
      </w:r>
      <w:r w:rsidRPr="006507F2">
        <w:rPr>
          <w:rFonts w:ascii="Arial" w:hAnsi="Arial" w:cs="Arial"/>
          <w:b/>
          <w:sz w:val="20"/>
          <w:szCs w:val="20"/>
        </w:rPr>
        <w:t>OSNY BATISTA ALBERTON</w:t>
      </w:r>
      <w:r w:rsidRPr="006507F2">
        <w:rPr>
          <w:rFonts w:ascii="Arial" w:hAnsi="Arial" w:cs="Arial"/>
          <w:sz w:val="20"/>
          <w:szCs w:val="20"/>
        </w:rPr>
        <w:t xml:space="preserve">, doravante denominado CONTRATANTE, e por outro lado (nome do grupo formal ou informal), com sede à </w:t>
      </w:r>
      <w:proofErr w:type="gramStart"/>
      <w:r w:rsidRPr="006507F2">
        <w:rPr>
          <w:rFonts w:ascii="Arial" w:hAnsi="Arial" w:cs="Arial"/>
          <w:sz w:val="20"/>
          <w:szCs w:val="20"/>
        </w:rPr>
        <w:t>Av.</w:t>
      </w:r>
      <w:proofErr w:type="gramEnd"/>
      <w:r w:rsidRPr="006507F2">
        <w:rPr>
          <w:rFonts w:ascii="Arial" w:hAnsi="Arial" w:cs="Arial"/>
          <w:sz w:val="20"/>
          <w:szCs w:val="20"/>
        </w:rPr>
        <w:t>......., n.º, no Município de ....., inscrita no CNPJ/CPF sob n.º ...., doravante denominado (a) CONTRATADO (A), fundamentados nas disposições Lei n° 11.947/2009, e tendo em vista o que consta na Chamada Pública nº 01/201</w:t>
      </w:r>
      <w:r w:rsidR="00602DF5">
        <w:rPr>
          <w:rFonts w:ascii="Arial" w:hAnsi="Arial" w:cs="Arial"/>
          <w:sz w:val="20"/>
          <w:szCs w:val="20"/>
        </w:rPr>
        <w:t>5</w:t>
      </w:r>
      <w:r w:rsidRPr="006507F2">
        <w:rPr>
          <w:rFonts w:ascii="Arial" w:hAnsi="Arial" w:cs="Arial"/>
          <w:sz w:val="20"/>
          <w:szCs w:val="20"/>
        </w:rPr>
        <w:t>, resolvem celebrar o presente contrato mediante as cláusulas que seguem:</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PRIMEIRA: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É objeto desta contratação a aquisição de GÊNEROS ALIMENTÍCIOS DA AGRICULTURA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FAMILIAR PARA ALIMENTAÇÃO ESCOLAR, para alunos da rede Municipal de educação</w:t>
      </w:r>
      <w:r w:rsidR="00614638" w:rsidRPr="006507F2">
        <w:rPr>
          <w:rFonts w:ascii="Arial" w:hAnsi="Arial" w:cs="Arial"/>
          <w:sz w:val="20"/>
          <w:szCs w:val="20"/>
        </w:rPr>
        <w:t xml:space="preserve"> e alunos do PETI, </w:t>
      </w:r>
      <w:r w:rsidRPr="006507F2">
        <w:rPr>
          <w:rFonts w:ascii="Arial" w:hAnsi="Arial" w:cs="Arial"/>
          <w:sz w:val="20"/>
          <w:szCs w:val="20"/>
        </w:rPr>
        <w:t>de acordo com a chamada pública n.º 01/201</w:t>
      </w:r>
      <w:r w:rsidR="00602DF5">
        <w:rPr>
          <w:rFonts w:ascii="Arial" w:hAnsi="Arial" w:cs="Arial"/>
          <w:sz w:val="20"/>
          <w:szCs w:val="20"/>
        </w:rPr>
        <w:t>5</w:t>
      </w:r>
      <w:r w:rsidRPr="006507F2">
        <w:rPr>
          <w:rFonts w:ascii="Arial" w:hAnsi="Arial" w:cs="Arial"/>
          <w:sz w:val="20"/>
          <w:szCs w:val="20"/>
        </w:rPr>
        <w:t>, o qual fica fazendo parte integrante do presente contrato, independentemente de anexação ou transcrição.</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SEGUNDA: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TERCEIRA: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QUARTA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lastRenderedPageBreak/>
        <w:t>CLÁUSULA QUINTA: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início para entrega, de forma parcelada, das mercadorias será imediatamente após o recebimento da Ordem de Compra, expedida pelo Departamento de Compras, sendo o prazo do fornecimento até o término da quantidade adquirida ou até o dia 31 de dezembro de 201</w:t>
      </w:r>
      <w:r w:rsidR="00376FBE">
        <w:rPr>
          <w:rFonts w:ascii="Arial" w:hAnsi="Arial" w:cs="Arial"/>
          <w:sz w:val="20"/>
          <w:szCs w:val="20"/>
        </w:rPr>
        <w:t>5</w:t>
      </w:r>
      <w:r w:rsidRPr="006507F2">
        <w:rPr>
          <w:rFonts w:ascii="Arial" w:hAnsi="Arial" w:cs="Arial"/>
          <w:sz w:val="20"/>
          <w:szCs w:val="20"/>
        </w:rPr>
        <w:t>.</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a)</w:t>
      </w:r>
      <w:r w:rsidRPr="006507F2">
        <w:rPr>
          <w:rFonts w:ascii="Arial" w:hAnsi="Arial" w:cs="Arial"/>
          <w:sz w:val="20"/>
          <w:szCs w:val="20"/>
        </w:rPr>
        <w:t>. A entrega das mercadorias deverá ser feita de forma parcelada nos locais, dias e quantidades determinados pela CONTRATANTE.</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b)</w:t>
      </w:r>
      <w:r w:rsidRPr="006507F2">
        <w:rPr>
          <w:rFonts w:ascii="Arial" w:hAnsi="Arial" w:cs="Arial"/>
          <w:sz w:val="20"/>
          <w:szCs w:val="20"/>
        </w:rPr>
        <w:t>. O recebimento das mercadorias dar-se-á mediante apresentação do Termo de Recebimento e as Notas Fiscais de Venda pela pessoa responsável pela alimentação no local de entrega, consoante o anexo deste contrato.</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bCs/>
          <w:sz w:val="20"/>
          <w:szCs w:val="20"/>
        </w:rPr>
        <w:t>CLÁUSULA SEXTA</w:t>
      </w:r>
      <w:r w:rsidRPr="006507F2">
        <w:rPr>
          <w:rFonts w:ascii="Arial" w:hAnsi="Arial" w:cs="Arial"/>
          <w:sz w:val="20"/>
          <w:szCs w:val="20"/>
        </w:rPr>
        <w:t>:</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Pelo fornecimento total dos gêneros alimentícios, nos quantitativos descritos no Projeto de Venda de Gêneros Alimentícios da Agricultura Familiar, o (a) CONTRATADO (A) receberá o valor total de R$ _____________ (_______________________), conforme listagem anexa a seguir: e que deverão ser pagos de acordo com o previsto na CLAUSULA NONA, deste instrumento.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72"/>
        <w:gridCol w:w="718"/>
        <w:gridCol w:w="1077"/>
        <w:gridCol w:w="1078"/>
        <w:gridCol w:w="1402"/>
        <w:gridCol w:w="1017"/>
        <w:gridCol w:w="2127"/>
      </w:tblGrid>
      <w:tr w:rsidR="00CB2BDA" w:rsidRPr="006507F2" w:rsidTr="00614638">
        <w:tc>
          <w:tcPr>
            <w:tcW w:w="1363" w:type="dxa"/>
            <w:tcBorders>
              <w:top w:val="single" w:sz="4" w:space="0" w:color="auto"/>
              <w:left w:val="single" w:sz="4" w:space="0" w:color="auto"/>
              <w:bottom w:val="single" w:sz="4" w:space="0" w:color="auto"/>
              <w:right w:val="single" w:sz="4" w:space="0" w:color="auto"/>
            </w:tcBorders>
            <w:vAlign w:val="center"/>
            <w:hideMark/>
          </w:tcPr>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1- Nome do Agricultor Familiar</w:t>
            </w:r>
          </w:p>
        </w:tc>
        <w:tc>
          <w:tcPr>
            <w:tcW w:w="1072" w:type="dxa"/>
            <w:tcBorders>
              <w:top w:val="single" w:sz="4" w:space="0" w:color="auto"/>
              <w:left w:val="single" w:sz="4" w:space="0" w:color="auto"/>
              <w:bottom w:val="single" w:sz="4" w:space="0" w:color="auto"/>
              <w:right w:val="single" w:sz="4" w:space="0" w:color="auto"/>
            </w:tcBorders>
            <w:vAlign w:val="center"/>
            <w:hideMark/>
          </w:tcPr>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2- CPF</w:t>
            </w:r>
          </w:p>
        </w:tc>
        <w:tc>
          <w:tcPr>
            <w:tcW w:w="718" w:type="dxa"/>
            <w:tcBorders>
              <w:top w:val="single" w:sz="4" w:space="0" w:color="auto"/>
              <w:left w:val="single" w:sz="4" w:space="0" w:color="auto"/>
              <w:bottom w:val="single" w:sz="4" w:space="0" w:color="auto"/>
              <w:right w:val="single" w:sz="4" w:space="0" w:color="auto"/>
            </w:tcBorders>
            <w:vAlign w:val="center"/>
            <w:hideMark/>
          </w:tcPr>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3- DAP</w:t>
            </w:r>
          </w:p>
        </w:tc>
        <w:tc>
          <w:tcPr>
            <w:tcW w:w="1077" w:type="dxa"/>
            <w:tcBorders>
              <w:top w:val="single" w:sz="4" w:space="0" w:color="auto"/>
              <w:left w:val="single" w:sz="4" w:space="0" w:color="auto"/>
              <w:bottom w:val="single" w:sz="4" w:space="0" w:color="auto"/>
              <w:right w:val="single" w:sz="4" w:space="0" w:color="auto"/>
            </w:tcBorders>
            <w:vAlign w:val="center"/>
            <w:hideMark/>
          </w:tcPr>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4- Produto</w:t>
            </w:r>
          </w:p>
        </w:tc>
        <w:tc>
          <w:tcPr>
            <w:tcW w:w="1078" w:type="dxa"/>
            <w:tcBorders>
              <w:top w:val="single" w:sz="4" w:space="0" w:color="auto"/>
              <w:left w:val="single" w:sz="4" w:space="0" w:color="auto"/>
              <w:bottom w:val="single" w:sz="4" w:space="0" w:color="auto"/>
              <w:right w:val="single" w:sz="4" w:space="0" w:color="auto"/>
            </w:tcBorders>
            <w:vAlign w:val="center"/>
            <w:hideMark/>
          </w:tcPr>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5- Unidade</w:t>
            </w:r>
          </w:p>
        </w:tc>
        <w:tc>
          <w:tcPr>
            <w:tcW w:w="1402" w:type="dxa"/>
            <w:tcBorders>
              <w:top w:val="single" w:sz="4" w:space="0" w:color="auto"/>
              <w:left w:val="single" w:sz="4" w:space="0" w:color="auto"/>
              <w:bottom w:val="single" w:sz="4" w:space="0" w:color="auto"/>
              <w:right w:val="single" w:sz="4" w:space="0" w:color="auto"/>
            </w:tcBorders>
            <w:vAlign w:val="center"/>
          </w:tcPr>
          <w:p w:rsidR="00CB2BDA" w:rsidRPr="006507F2" w:rsidRDefault="00CB2BDA" w:rsidP="00614638">
            <w:pPr>
              <w:autoSpaceDE w:val="0"/>
              <w:autoSpaceDN w:val="0"/>
              <w:adjustRightInd w:val="0"/>
              <w:spacing w:line="360" w:lineRule="auto"/>
              <w:jc w:val="center"/>
              <w:rPr>
                <w:rFonts w:ascii="Arial" w:hAnsi="Arial" w:cs="Arial"/>
                <w:sz w:val="20"/>
                <w:szCs w:val="20"/>
              </w:rPr>
            </w:pPr>
          </w:p>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6- Quantidade/</w:t>
            </w:r>
          </w:p>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Unidade</w:t>
            </w:r>
          </w:p>
        </w:tc>
        <w:tc>
          <w:tcPr>
            <w:tcW w:w="1017" w:type="dxa"/>
            <w:tcBorders>
              <w:top w:val="single" w:sz="4" w:space="0" w:color="auto"/>
              <w:left w:val="single" w:sz="4" w:space="0" w:color="auto"/>
              <w:bottom w:val="single" w:sz="4" w:space="0" w:color="auto"/>
              <w:right w:val="single" w:sz="4" w:space="0" w:color="auto"/>
            </w:tcBorders>
            <w:vAlign w:val="center"/>
            <w:hideMark/>
          </w:tcPr>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7- Preço</w:t>
            </w:r>
          </w:p>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Proposto</w:t>
            </w:r>
          </w:p>
        </w:tc>
        <w:tc>
          <w:tcPr>
            <w:tcW w:w="2127" w:type="dxa"/>
            <w:tcBorders>
              <w:top w:val="single" w:sz="4" w:space="0" w:color="auto"/>
              <w:left w:val="single" w:sz="4" w:space="0" w:color="auto"/>
              <w:bottom w:val="single" w:sz="4" w:space="0" w:color="auto"/>
              <w:right w:val="single" w:sz="4" w:space="0" w:color="auto"/>
            </w:tcBorders>
            <w:vAlign w:val="center"/>
            <w:hideMark/>
          </w:tcPr>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8- valor</w:t>
            </w:r>
          </w:p>
          <w:p w:rsidR="00CB2BDA" w:rsidRPr="006507F2" w:rsidRDefault="00CB2BDA" w:rsidP="00614638">
            <w:pPr>
              <w:autoSpaceDE w:val="0"/>
              <w:autoSpaceDN w:val="0"/>
              <w:adjustRightInd w:val="0"/>
              <w:spacing w:line="360" w:lineRule="auto"/>
              <w:jc w:val="center"/>
              <w:rPr>
                <w:rFonts w:ascii="Arial" w:hAnsi="Arial" w:cs="Arial"/>
                <w:sz w:val="20"/>
                <w:szCs w:val="20"/>
              </w:rPr>
            </w:pPr>
            <w:r w:rsidRPr="006507F2">
              <w:rPr>
                <w:rFonts w:ascii="Arial" w:hAnsi="Arial" w:cs="Arial"/>
                <w:sz w:val="20"/>
                <w:szCs w:val="20"/>
              </w:rPr>
              <w:t>Total</w:t>
            </w:r>
          </w:p>
        </w:tc>
      </w:tr>
      <w:tr w:rsidR="00CB2BDA" w:rsidRPr="006507F2" w:rsidTr="00614638">
        <w:tc>
          <w:tcPr>
            <w:tcW w:w="1363"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718"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vAlign w:val="bottom"/>
          </w:tcPr>
          <w:p w:rsidR="00CB2BDA" w:rsidRPr="006507F2" w:rsidRDefault="00CB2BDA" w:rsidP="00614638">
            <w:pPr>
              <w:autoSpaceDE w:val="0"/>
              <w:autoSpaceDN w:val="0"/>
              <w:adjustRightInd w:val="0"/>
              <w:spacing w:line="360" w:lineRule="auto"/>
              <w:jc w:val="cente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r>
    </w:tbl>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SÉTIMA: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No valor mencionado na cláusula quarta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OITAVA:</w:t>
      </w:r>
    </w:p>
    <w:p w:rsidR="00CB2BDA" w:rsidRPr="006507F2" w:rsidRDefault="00CB2BDA" w:rsidP="00614638">
      <w:pPr>
        <w:widowControl w:val="0"/>
        <w:spacing w:line="360" w:lineRule="auto"/>
        <w:jc w:val="both"/>
        <w:rPr>
          <w:rFonts w:ascii="Arial" w:eastAsia="MS Mincho" w:hAnsi="Arial" w:cs="Arial"/>
          <w:sz w:val="20"/>
          <w:szCs w:val="20"/>
        </w:rPr>
      </w:pPr>
      <w:r w:rsidRPr="006507F2">
        <w:rPr>
          <w:rFonts w:ascii="Arial" w:eastAsia="MS Mincho" w:hAnsi="Arial" w:cs="Arial"/>
          <w:sz w:val="20"/>
          <w:szCs w:val="20"/>
        </w:rPr>
        <w:t xml:space="preserve">As despesas </w:t>
      </w:r>
      <w:proofErr w:type="gramStart"/>
      <w:r w:rsidRPr="006507F2">
        <w:rPr>
          <w:rFonts w:ascii="Arial" w:eastAsia="MS Mincho" w:hAnsi="Arial" w:cs="Arial"/>
          <w:sz w:val="20"/>
          <w:szCs w:val="20"/>
        </w:rPr>
        <w:t>decorrentes da presente chamada pública</w:t>
      </w:r>
      <w:proofErr w:type="gramEnd"/>
      <w:r w:rsidRPr="006507F2">
        <w:rPr>
          <w:rFonts w:ascii="Arial" w:eastAsia="MS Mincho" w:hAnsi="Arial" w:cs="Arial"/>
          <w:sz w:val="20"/>
          <w:szCs w:val="20"/>
        </w:rPr>
        <w:t xml:space="preserve"> estão previstos no Orçamento vigente para o exercício financeiro de 201</w:t>
      </w:r>
      <w:r w:rsidR="00376FBE">
        <w:rPr>
          <w:rFonts w:ascii="Arial" w:eastAsia="MS Mincho" w:hAnsi="Arial" w:cs="Arial"/>
          <w:sz w:val="20"/>
          <w:szCs w:val="20"/>
        </w:rPr>
        <w:t>5</w:t>
      </w:r>
      <w:r w:rsidRPr="006507F2">
        <w:rPr>
          <w:rFonts w:ascii="Arial" w:eastAsia="MS Mincho" w:hAnsi="Arial" w:cs="Arial"/>
          <w:sz w:val="20"/>
          <w:szCs w:val="20"/>
        </w:rPr>
        <w:t>;</w:t>
      </w:r>
    </w:p>
    <w:p w:rsidR="00CB2BDA" w:rsidRPr="006507F2" w:rsidRDefault="00CB2BDA" w:rsidP="00614638">
      <w:pPr>
        <w:widowControl w:val="0"/>
        <w:spacing w:line="360" w:lineRule="auto"/>
        <w:jc w:val="both"/>
        <w:rPr>
          <w:rFonts w:ascii="Arial" w:eastAsia="MS Mincho"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NONA: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CONTRATANTE, após receber os documentos descritos na cláusula Quinta, alínea “b”, e após a tramitação do Processo para instrução e liquidação, efetuará o seu pagamento no valor correspondente às entregas do mês anterior.</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Não será efetuado qualquer pagamento ao CONTRATADO enquanto houver pendência de liquidação da obrigação financeira em virtude de penalidade ou inadimplência contratual.</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lastRenderedPageBreak/>
        <w:t>CLÁUSULA DÉCIMA: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PRIMEIRA: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Os casos de inadimplência da CONTRATANTE proceder-se-á conforme o § 1º, do art. 20 da Lei n° 11.947/2009 e demais legislações relacionadas.</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SEGUNDA: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TERCEIRA: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QUARTA: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QUINTA: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CONTRATANTE em razão as supremacia dos interesses públicos sobre os interesses particulares poderá:</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a)</w:t>
      </w:r>
      <w:r w:rsidRPr="006507F2">
        <w:rPr>
          <w:rFonts w:ascii="Arial" w:hAnsi="Arial" w:cs="Arial"/>
          <w:sz w:val="20"/>
          <w:szCs w:val="20"/>
        </w:rPr>
        <w:t xml:space="preserve"> modificar unilateralmente o contrato para melhor adequação às finalidades de interesse público, respeitando os direitos do CONTRATADO;</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b)</w:t>
      </w:r>
      <w:r w:rsidRPr="006507F2">
        <w:rPr>
          <w:rFonts w:ascii="Arial" w:hAnsi="Arial" w:cs="Arial"/>
          <w:sz w:val="20"/>
          <w:szCs w:val="20"/>
        </w:rPr>
        <w:t xml:space="preserve"> rescindir unilateralmente o contrato, nos casos de infração contratual ou inaptidão do CONTRATADO;</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c)</w:t>
      </w:r>
      <w:r w:rsidRPr="006507F2">
        <w:rPr>
          <w:rFonts w:ascii="Arial" w:hAnsi="Arial" w:cs="Arial"/>
          <w:sz w:val="20"/>
          <w:szCs w:val="20"/>
        </w:rPr>
        <w:t xml:space="preserve"> fiscalizar a execução do contrato;</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d)</w:t>
      </w:r>
      <w:r w:rsidRPr="006507F2">
        <w:rPr>
          <w:rFonts w:ascii="Arial" w:hAnsi="Arial" w:cs="Arial"/>
          <w:sz w:val="20"/>
          <w:szCs w:val="20"/>
        </w:rPr>
        <w:t xml:space="preserve"> aplicar sanções motivadas pela inexecução total ou parcial do ajuste;</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lastRenderedPageBreak/>
        <w:t>CLÁUSULA DÉCIMA SESTA: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A multa aplicada após regular processo administrativo poderá ser descontada dos pagamentos eventualmente devidos pelo CONTRATANTE ou, quando for o caso, cobrada judicialmente.</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SÉTIMA: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A fiscalização do presente contrato ficará a cargo da Secretaria Municipal de Educação, da Entidade Executora, do Conselho de Alimentação Escolar – CAE e outras Entidades designadas pelo FNDE.</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OITAVA: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presente contrato rege-se, ainda, pela chamada pública n.º 01/201</w:t>
      </w:r>
      <w:r w:rsidR="00614638" w:rsidRPr="006507F2">
        <w:rPr>
          <w:rFonts w:ascii="Arial" w:hAnsi="Arial" w:cs="Arial"/>
          <w:sz w:val="20"/>
          <w:szCs w:val="20"/>
        </w:rPr>
        <w:t>4</w:t>
      </w:r>
      <w:r w:rsidRPr="006507F2">
        <w:rPr>
          <w:rFonts w:ascii="Arial" w:hAnsi="Arial" w:cs="Arial"/>
          <w:sz w:val="20"/>
          <w:szCs w:val="20"/>
        </w:rPr>
        <w:t>, pela Resolução CD/FNDE nº 38/2009 e pela Lei n° 11.947/2009 e o dispositivo que o regulamente, em todos os seus termos, a qual será aplicada, também, onde o contrato for omisso.</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DÉCIMA NONA: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Este Contrato poderá ser aditado a qualquer tempo, mediante acordo formal entre as partes, resguardadas as suas condições essenciais.</w:t>
      </w:r>
    </w:p>
    <w:p w:rsidR="00CB2BDA" w:rsidRPr="006507F2" w:rsidRDefault="00CB2BDA" w:rsidP="00614638">
      <w:pPr>
        <w:autoSpaceDE w:val="0"/>
        <w:autoSpaceDN w:val="0"/>
        <w:adjustRightInd w:val="0"/>
        <w:spacing w:line="360" w:lineRule="auto"/>
        <w:jc w:val="both"/>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VIGÉSIMA:</w:t>
      </w:r>
    </w:p>
    <w:p w:rsidR="00CB2BDA"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As comunicações com origem neste contrato deverão ser formais e expressas, por meio de carta, que somente terá validade se enviada mediante registro de recebimento, por fax, transmitido pelas partes.</w:t>
      </w:r>
    </w:p>
    <w:p w:rsidR="00376FBE" w:rsidRPr="006507F2" w:rsidRDefault="00376FBE"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VIGÉSIMA PRIMEIRA: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a)</w:t>
      </w:r>
      <w:r w:rsidRPr="006507F2">
        <w:rPr>
          <w:rFonts w:ascii="Arial" w:hAnsi="Arial" w:cs="Arial"/>
          <w:sz w:val="20"/>
          <w:szCs w:val="20"/>
        </w:rPr>
        <w:t xml:space="preserve"> - por acordo entre as partes;</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b)</w:t>
      </w:r>
      <w:r w:rsidRPr="006507F2">
        <w:rPr>
          <w:rFonts w:ascii="Arial" w:hAnsi="Arial" w:cs="Arial"/>
          <w:sz w:val="20"/>
          <w:szCs w:val="20"/>
        </w:rPr>
        <w:t xml:space="preserve"> - pela inobservância de qualquer de suas condições;</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b/>
          <w:sz w:val="20"/>
          <w:szCs w:val="20"/>
        </w:rPr>
        <w:t>c)</w:t>
      </w:r>
      <w:r w:rsidRPr="006507F2">
        <w:rPr>
          <w:rFonts w:ascii="Arial" w:hAnsi="Arial" w:cs="Arial"/>
          <w:sz w:val="20"/>
          <w:szCs w:val="20"/>
        </w:rPr>
        <w:t>- quaisquer dos motivos previstos em lei.</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VIGÉSIMA SEGUNDA: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O presente contrato vigorará a partir da data de sua assinatura até a entrega total dos produtos adquiridos ou até o dia 31 de dezembro de 201</w:t>
      </w:r>
      <w:r w:rsidR="00376FBE">
        <w:rPr>
          <w:rFonts w:ascii="Arial" w:hAnsi="Arial" w:cs="Arial"/>
          <w:sz w:val="20"/>
          <w:szCs w:val="20"/>
        </w:rPr>
        <w:t>5</w:t>
      </w:r>
      <w:r w:rsidRPr="006507F2">
        <w:rPr>
          <w:rFonts w:ascii="Arial" w:hAnsi="Arial" w:cs="Arial"/>
          <w:sz w:val="20"/>
          <w:szCs w:val="20"/>
        </w:rPr>
        <w:t>.</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CLÁUSULA VIGÉSIMA TERCEIRA: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É competente o Foro da Comarca de CURITIBANOS-SC para dirimir toda e qualquer controvérsia que se originar deste contrato.</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lastRenderedPageBreak/>
        <w:t>E, por estarem assim, justos e contratados, assinam o presente instrumento em três vias de igual teor e forma, na presença de duas testemunhas.</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Frei Rogério, ..../..../....</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PREFEITO MUNICIPAL.</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CONTRATADA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(agricultores no caso de grupo informal)</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TESTEMUNHAS:</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1. ________________________________________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2. ________________________________________</w:t>
      </w: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6507F2" w:rsidRDefault="006507F2" w:rsidP="00614638">
      <w:pPr>
        <w:autoSpaceDE w:val="0"/>
        <w:autoSpaceDN w:val="0"/>
        <w:adjustRightInd w:val="0"/>
        <w:spacing w:line="360" w:lineRule="auto"/>
        <w:jc w:val="both"/>
        <w:rPr>
          <w:rFonts w:ascii="Arial" w:hAnsi="Arial" w:cs="Arial"/>
          <w:b/>
          <w:bCs/>
          <w:sz w:val="20"/>
          <w:szCs w:val="20"/>
        </w:rPr>
      </w:pPr>
    </w:p>
    <w:p w:rsidR="00CB2BDA" w:rsidRPr="006507F2" w:rsidRDefault="00CB2BDA" w:rsidP="00614638">
      <w:pPr>
        <w:autoSpaceDE w:val="0"/>
        <w:autoSpaceDN w:val="0"/>
        <w:adjustRightInd w:val="0"/>
        <w:spacing w:line="360" w:lineRule="auto"/>
        <w:jc w:val="both"/>
        <w:rPr>
          <w:rFonts w:ascii="Arial" w:hAnsi="Arial" w:cs="Arial"/>
          <w:b/>
          <w:bCs/>
          <w:sz w:val="20"/>
          <w:szCs w:val="20"/>
        </w:rPr>
      </w:pPr>
      <w:r w:rsidRPr="006507F2">
        <w:rPr>
          <w:rFonts w:ascii="Arial" w:hAnsi="Arial" w:cs="Arial"/>
          <w:b/>
          <w:bCs/>
          <w:sz w:val="20"/>
          <w:szCs w:val="20"/>
        </w:rPr>
        <w:t>TERMO DE RECEBIMENTO DA AGRICULTURA FAMILIAR</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1. Atesto que (nome da Entidade Executora) _________________________________________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___________________________________________,CNPJ_________________________________,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representada por (nome do representante legal),_____________________________________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____________________________________________________, CPF _______________________ recebeu em</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 ou durante o período de ____/____/______ a ____/____/_____ do(s) nome(s) do(s)</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fornecedor(es) _____________________________________________________dos produtos abaixo</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relacionados: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021"/>
        <w:gridCol w:w="2013"/>
        <w:gridCol w:w="1946"/>
        <w:gridCol w:w="1931"/>
      </w:tblGrid>
      <w:tr w:rsidR="00CB2BDA" w:rsidRPr="006507F2" w:rsidTr="00CB2BDA">
        <w:tc>
          <w:tcPr>
            <w:tcW w:w="1943"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2. Produto</w:t>
            </w:r>
          </w:p>
        </w:tc>
        <w:tc>
          <w:tcPr>
            <w:tcW w:w="2021"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3. Quantidade</w:t>
            </w:r>
          </w:p>
        </w:tc>
        <w:tc>
          <w:tcPr>
            <w:tcW w:w="2013"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 xml:space="preserve">4. Unidade </w:t>
            </w:r>
          </w:p>
        </w:tc>
        <w:tc>
          <w:tcPr>
            <w:tcW w:w="1946"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5. Valor Unitário</w:t>
            </w:r>
          </w:p>
        </w:tc>
        <w:tc>
          <w:tcPr>
            <w:tcW w:w="1931"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6. Valor Total (*)</w:t>
            </w:r>
          </w:p>
        </w:tc>
      </w:tr>
      <w:tr w:rsidR="00CB2BDA" w:rsidRPr="006507F2" w:rsidTr="00CB2BDA">
        <w:tc>
          <w:tcPr>
            <w:tcW w:w="1943"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r>
      <w:tr w:rsidR="00CB2BDA" w:rsidRPr="006507F2" w:rsidTr="00CB2BDA">
        <w:tc>
          <w:tcPr>
            <w:tcW w:w="1943"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2021"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2013"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r>
      <w:tr w:rsidR="00CB2BDA" w:rsidRPr="006507F2" w:rsidTr="00CB2BDA">
        <w:tc>
          <w:tcPr>
            <w:tcW w:w="1943"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7. Totais</w:t>
            </w:r>
          </w:p>
        </w:tc>
        <w:tc>
          <w:tcPr>
            <w:tcW w:w="2021"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xxxxxxxxxxxxxxxxx</w:t>
            </w:r>
          </w:p>
        </w:tc>
        <w:tc>
          <w:tcPr>
            <w:tcW w:w="2013" w:type="dxa"/>
            <w:tcBorders>
              <w:top w:val="single" w:sz="4" w:space="0" w:color="auto"/>
              <w:left w:val="single" w:sz="4" w:space="0" w:color="auto"/>
              <w:bottom w:val="single" w:sz="4" w:space="0" w:color="auto"/>
              <w:right w:val="single" w:sz="4" w:space="0" w:color="auto"/>
            </w:tcBorders>
            <w:hideMark/>
          </w:tcPr>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xxxxxxxxxxxxxxxx</w:t>
            </w:r>
          </w:p>
        </w:tc>
        <w:tc>
          <w:tcPr>
            <w:tcW w:w="1946"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rsidR="00CB2BDA" w:rsidRPr="006507F2" w:rsidRDefault="00CB2BDA" w:rsidP="00614638">
            <w:pPr>
              <w:autoSpaceDE w:val="0"/>
              <w:autoSpaceDN w:val="0"/>
              <w:adjustRightInd w:val="0"/>
              <w:spacing w:line="360" w:lineRule="auto"/>
              <w:jc w:val="both"/>
              <w:rPr>
                <w:rFonts w:ascii="Arial" w:hAnsi="Arial" w:cs="Arial"/>
                <w:sz w:val="20"/>
                <w:szCs w:val="20"/>
              </w:rPr>
            </w:pPr>
          </w:p>
        </w:tc>
      </w:tr>
    </w:tbl>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 xml:space="preserve"> (*) Anexar notas fiscais ou recibos válidos.</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8. Nestes termos, os produtos entregues estão de acordo com o Projeto de Venda de Gêneros Alimentícios da Agricultura Familiar para Alimentação Escolar e totalizam o valor de R$</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_____________(_____________________________________________________________ ).</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____________________________, ____ de __________ de 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Representante da Entidade Executora</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________________________________________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Representante do Grupo Fornecedor</w:t>
      </w:r>
    </w:p>
    <w:p w:rsidR="00CB2BDA" w:rsidRPr="006507F2" w:rsidRDefault="00CB2BDA" w:rsidP="00614638">
      <w:pPr>
        <w:autoSpaceDE w:val="0"/>
        <w:autoSpaceDN w:val="0"/>
        <w:adjustRightInd w:val="0"/>
        <w:spacing w:line="360" w:lineRule="auto"/>
        <w:jc w:val="both"/>
        <w:rPr>
          <w:rFonts w:ascii="Arial" w:hAnsi="Arial" w:cs="Arial"/>
          <w:sz w:val="20"/>
          <w:szCs w:val="20"/>
        </w:rPr>
      </w:pP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Ciente: __________________________________________________</w:t>
      </w:r>
    </w:p>
    <w:p w:rsidR="00CB2BDA" w:rsidRPr="006507F2" w:rsidRDefault="00CB2BDA" w:rsidP="00614638">
      <w:pPr>
        <w:autoSpaceDE w:val="0"/>
        <w:autoSpaceDN w:val="0"/>
        <w:adjustRightInd w:val="0"/>
        <w:spacing w:line="360" w:lineRule="auto"/>
        <w:jc w:val="both"/>
        <w:rPr>
          <w:rFonts w:ascii="Arial" w:hAnsi="Arial" w:cs="Arial"/>
          <w:sz w:val="20"/>
          <w:szCs w:val="20"/>
        </w:rPr>
      </w:pPr>
      <w:r w:rsidRPr="006507F2">
        <w:rPr>
          <w:rFonts w:ascii="Arial" w:hAnsi="Arial" w:cs="Arial"/>
          <w:sz w:val="20"/>
          <w:szCs w:val="20"/>
        </w:rPr>
        <w:t>ENTIDADE ARTICULADORA</w:t>
      </w:r>
    </w:p>
    <w:p w:rsidR="009770FE" w:rsidRPr="006507F2" w:rsidRDefault="009770FE" w:rsidP="00614638">
      <w:pPr>
        <w:spacing w:line="360" w:lineRule="auto"/>
        <w:rPr>
          <w:rFonts w:ascii="Arial" w:hAnsi="Arial" w:cs="Arial"/>
        </w:rPr>
      </w:pPr>
    </w:p>
    <w:sectPr w:rsidR="009770FE" w:rsidRPr="006507F2" w:rsidSect="0061463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CE" w:rsidRDefault="00C91DCE" w:rsidP="00191E2D">
      <w:r>
        <w:separator/>
      </w:r>
    </w:p>
  </w:endnote>
  <w:endnote w:type="continuationSeparator" w:id="0">
    <w:p w:rsidR="00C91DCE" w:rsidRDefault="00C91DCE" w:rsidP="0019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04275"/>
      <w:docPartObj>
        <w:docPartGallery w:val="Page Numbers (Bottom of Page)"/>
        <w:docPartUnique/>
      </w:docPartObj>
    </w:sdtPr>
    <w:sdtEndPr/>
    <w:sdtContent>
      <w:p w:rsidR="00191E2D" w:rsidRDefault="00191E2D">
        <w:pPr>
          <w:pStyle w:val="Rodap"/>
          <w:jc w:val="right"/>
        </w:pPr>
        <w:r>
          <w:fldChar w:fldCharType="begin"/>
        </w:r>
        <w:r>
          <w:instrText>PAGE   \* MERGEFORMAT</w:instrText>
        </w:r>
        <w:r>
          <w:fldChar w:fldCharType="separate"/>
        </w:r>
        <w:r w:rsidR="00BA1382">
          <w:rPr>
            <w:noProof/>
          </w:rPr>
          <w:t>2</w:t>
        </w:r>
        <w:r>
          <w:fldChar w:fldCharType="end"/>
        </w:r>
      </w:p>
    </w:sdtContent>
  </w:sdt>
  <w:p w:rsidR="00191E2D" w:rsidRDefault="00191E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CE" w:rsidRDefault="00C91DCE" w:rsidP="00191E2D">
      <w:r>
        <w:separator/>
      </w:r>
    </w:p>
  </w:footnote>
  <w:footnote w:type="continuationSeparator" w:id="0">
    <w:p w:rsidR="00C91DCE" w:rsidRDefault="00C91DCE" w:rsidP="00191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1BE"/>
    <w:multiLevelType w:val="hybridMultilevel"/>
    <w:tmpl w:val="515C9A6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33F34023"/>
    <w:multiLevelType w:val="hybridMultilevel"/>
    <w:tmpl w:val="D1460E3C"/>
    <w:lvl w:ilvl="0" w:tplc="8E3E5204">
      <w:start w:val="1"/>
      <w:numFmt w:val="lowerLetter"/>
      <w:lvlText w:val="%1)"/>
      <w:lvlJc w:val="left"/>
      <w:pPr>
        <w:tabs>
          <w:tab w:val="num" w:pos="450"/>
        </w:tabs>
        <w:ind w:left="450" w:hanging="360"/>
      </w:pPr>
      <w:rPr>
        <w:b/>
      </w:rPr>
    </w:lvl>
    <w:lvl w:ilvl="1" w:tplc="04160019">
      <w:start w:val="1"/>
      <w:numFmt w:val="lowerLetter"/>
      <w:lvlText w:val="%2."/>
      <w:lvlJc w:val="left"/>
      <w:pPr>
        <w:tabs>
          <w:tab w:val="num" w:pos="1170"/>
        </w:tabs>
        <w:ind w:left="1170" w:hanging="360"/>
      </w:pPr>
    </w:lvl>
    <w:lvl w:ilvl="2" w:tplc="0416001B">
      <w:start w:val="1"/>
      <w:numFmt w:val="lowerRoman"/>
      <w:lvlText w:val="%3."/>
      <w:lvlJc w:val="right"/>
      <w:pPr>
        <w:tabs>
          <w:tab w:val="num" w:pos="1890"/>
        </w:tabs>
        <w:ind w:left="1890" w:hanging="180"/>
      </w:pPr>
    </w:lvl>
    <w:lvl w:ilvl="3" w:tplc="0416000F">
      <w:start w:val="1"/>
      <w:numFmt w:val="decimal"/>
      <w:lvlText w:val="%4."/>
      <w:lvlJc w:val="left"/>
      <w:pPr>
        <w:tabs>
          <w:tab w:val="num" w:pos="2610"/>
        </w:tabs>
        <w:ind w:left="2610" w:hanging="360"/>
      </w:pPr>
    </w:lvl>
    <w:lvl w:ilvl="4" w:tplc="04160019">
      <w:start w:val="1"/>
      <w:numFmt w:val="lowerLetter"/>
      <w:lvlText w:val="%5."/>
      <w:lvlJc w:val="left"/>
      <w:pPr>
        <w:tabs>
          <w:tab w:val="num" w:pos="3330"/>
        </w:tabs>
        <w:ind w:left="3330" w:hanging="360"/>
      </w:pPr>
    </w:lvl>
    <w:lvl w:ilvl="5" w:tplc="0416001B">
      <w:start w:val="1"/>
      <w:numFmt w:val="lowerRoman"/>
      <w:lvlText w:val="%6."/>
      <w:lvlJc w:val="right"/>
      <w:pPr>
        <w:tabs>
          <w:tab w:val="num" w:pos="4050"/>
        </w:tabs>
        <w:ind w:left="4050" w:hanging="180"/>
      </w:pPr>
    </w:lvl>
    <w:lvl w:ilvl="6" w:tplc="0416000F">
      <w:start w:val="1"/>
      <w:numFmt w:val="decimal"/>
      <w:lvlText w:val="%7."/>
      <w:lvlJc w:val="left"/>
      <w:pPr>
        <w:tabs>
          <w:tab w:val="num" w:pos="4770"/>
        </w:tabs>
        <w:ind w:left="4770" w:hanging="360"/>
      </w:pPr>
    </w:lvl>
    <w:lvl w:ilvl="7" w:tplc="04160019">
      <w:start w:val="1"/>
      <w:numFmt w:val="lowerLetter"/>
      <w:lvlText w:val="%8."/>
      <w:lvlJc w:val="left"/>
      <w:pPr>
        <w:tabs>
          <w:tab w:val="num" w:pos="5490"/>
        </w:tabs>
        <w:ind w:left="5490" w:hanging="360"/>
      </w:pPr>
    </w:lvl>
    <w:lvl w:ilvl="8" w:tplc="0416001B">
      <w:start w:val="1"/>
      <w:numFmt w:val="lowerRoman"/>
      <w:lvlText w:val="%9."/>
      <w:lvlJc w:val="right"/>
      <w:pPr>
        <w:tabs>
          <w:tab w:val="num" w:pos="6210"/>
        </w:tabs>
        <w:ind w:left="6210" w:hanging="180"/>
      </w:pPr>
    </w:lvl>
  </w:abstractNum>
  <w:abstractNum w:abstractNumId="2">
    <w:nsid w:val="52262F80"/>
    <w:multiLevelType w:val="hybridMultilevel"/>
    <w:tmpl w:val="C16CFB20"/>
    <w:lvl w:ilvl="0" w:tplc="884C33E8">
      <w:start w:val="1"/>
      <w:numFmt w:val="lowerLetter"/>
      <w:lvlText w:val="%1)"/>
      <w:lvlJc w:val="left"/>
      <w:pPr>
        <w:tabs>
          <w:tab w:val="num" w:pos="450"/>
        </w:tabs>
        <w:ind w:left="450" w:hanging="360"/>
      </w:pPr>
      <w:rPr>
        <w:b/>
      </w:rPr>
    </w:lvl>
    <w:lvl w:ilvl="1" w:tplc="04160019">
      <w:start w:val="1"/>
      <w:numFmt w:val="lowerLetter"/>
      <w:lvlText w:val="%2."/>
      <w:lvlJc w:val="left"/>
      <w:pPr>
        <w:tabs>
          <w:tab w:val="num" w:pos="1170"/>
        </w:tabs>
        <w:ind w:left="1170" w:hanging="360"/>
      </w:pPr>
    </w:lvl>
    <w:lvl w:ilvl="2" w:tplc="0416001B">
      <w:start w:val="1"/>
      <w:numFmt w:val="lowerRoman"/>
      <w:lvlText w:val="%3."/>
      <w:lvlJc w:val="right"/>
      <w:pPr>
        <w:tabs>
          <w:tab w:val="num" w:pos="1890"/>
        </w:tabs>
        <w:ind w:left="1890" w:hanging="180"/>
      </w:pPr>
    </w:lvl>
    <w:lvl w:ilvl="3" w:tplc="0416000F">
      <w:start w:val="1"/>
      <w:numFmt w:val="decimal"/>
      <w:lvlText w:val="%4."/>
      <w:lvlJc w:val="left"/>
      <w:pPr>
        <w:tabs>
          <w:tab w:val="num" w:pos="2610"/>
        </w:tabs>
        <w:ind w:left="2610" w:hanging="360"/>
      </w:pPr>
    </w:lvl>
    <w:lvl w:ilvl="4" w:tplc="04160019">
      <w:start w:val="1"/>
      <w:numFmt w:val="lowerLetter"/>
      <w:lvlText w:val="%5."/>
      <w:lvlJc w:val="left"/>
      <w:pPr>
        <w:tabs>
          <w:tab w:val="num" w:pos="3330"/>
        </w:tabs>
        <w:ind w:left="3330" w:hanging="360"/>
      </w:pPr>
    </w:lvl>
    <w:lvl w:ilvl="5" w:tplc="0416001B">
      <w:start w:val="1"/>
      <w:numFmt w:val="lowerRoman"/>
      <w:lvlText w:val="%6."/>
      <w:lvlJc w:val="right"/>
      <w:pPr>
        <w:tabs>
          <w:tab w:val="num" w:pos="4050"/>
        </w:tabs>
        <w:ind w:left="4050" w:hanging="180"/>
      </w:pPr>
    </w:lvl>
    <w:lvl w:ilvl="6" w:tplc="0416000F">
      <w:start w:val="1"/>
      <w:numFmt w:val="decimal"/>
      <w:lvlText w:val="%7."/>
      <w:lvlJc w:val="left"/>
      <w:pPr>
        <w:tabs>
          <w:tab w:val="num" w:pos="4770"/>
        </w:tabs>
        <w:ind w:left="4770" w:hanging="360"/>
      </w:pPr>
    </w:lvl>
    <w:lvl w:ilvl="7" w:tplc="04160019">
      <w:start w:val="1"/>
      <w:numFmt w:val="lowerLetter"/>
      <w:lvlText w:val="%8."/>
      <w:lvlJc w:val="left"/>
      <w:pPr>
        <w:tabs>
          <w:tab w:val="num" w:pos="5490"/>
        </w:tabs>
        <w:ind w:left="5490" w:hanging="360"/>
      </w:pPr>
    </w:lvl>
    <w:lvl w:ilvl="8" w:tplc="0416001B">
      <w:start w:val="1"/>
      <w:numFmt w:val="lowerRoman"/>
      <w:lvlText w:val="%9."/>
      <w:lvlJc w:val="right"/>
      <w:pPr>
        <w:tabs>
          <w:tab w:val="num" w:pos="6210"/>
        </w:tabs>
        <w:ind w:left="6210" w:hanging="180"/>
      </w:pPr>
    </w:lvl>
  </w:abstractNum>
  <w:abstractNum w:abstractNumId="3">
    <w:nsid w:val="67184D43"/>
    <w:multiLevelType w:val="hybridMultilevel"/>
    <w:tmpl w:val="D7BCF5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DA"/>
    <w:rsid w:val="00003FF6"/>
    <w:rsid w:val="00027E9F"/>
    <w:rsid w:val="000E32D4"/>
    <w:rsid w:val="00112105"/>
    <w:rsid w:val="0015553E"/>
    <w:rsid w:val="00157EAE"/>
    <w:rsid w:val="001622DF"/>
    <w:rsid w:val="00191E2D"/>
    <w:rsid w:val="0019247A"/>
    <w:rsid w:val="001E24E9"/>
    <w:rsid w:val="00251EC5"/>
    <w:rsid w:val="003156DE"/>
    <w:rsid w:val="00376FBE"/>
    <w:rsid w:val="003C4A80"/>
    <w:rsid w:val="00453306"/>
    <w:rsid w:val="004D3941"/>
    <w:rsid w:val="004F047A"/>
    <w:rsid w:val="00506C39"/>
    <w:rsid w:val="005F3AC5"/>
    <w:rsid w:val="00602DF5"/>
    <w:rsid w:val="00614638"/>
    <w:rsid w:val="006507F2"/>
    <w:rsid w:val="006532C2"/>
    <w:rsid w:val="007B73F3"/>
    <w:rsid w:val="00860A63"/>
    <w:rsid w:val="008E39EE"/>
    <w:rsid w:val="00930E7B"/>
    <w:rsid w:val="009770FE"/>
    <w:rsid w:val="00996990"/>
    <w:rsid w:val="009C157A"/>
    <w:rsid w:val="00B51405"/>
    <w:rsid w:val="00BA1382"/>
    <w:rsid w:val="00BA318B"/>
    <w:rsid w:val="00C91DCE"/>
    <w:rsid w:val="00CB2BDA"/>
    <w:rsid w:val="00D66706"/>
    <w:rsid w:val="00DD3E97"/>
    <w:rsid w:val="00ED6458"/>
    <w:rsid w:val="00EE35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D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B2BDA"/>
    <w:pPr>
      <w:keepNext/>
      <w:snapToGrid w:val="0"/>
      <w:outlineLvl w:val="1"/>
    </w:pPr>
    <w:rPr>
      <w:b/>
      <w:sz w:val="16"/>
    </w:rPr>
  </w:style>
  <w:style w:type="paragraph" w:styleId="Ttulo5">
    <w:name w:val="heading 5"/>
    <w:basedOn w:val="Normal"/>
    <w:next w:val="Normal"/>
    <w:link w:val="Ttulo5Char"/>
    <w:unhideWhenUsed/>
    <w:qFormat/>
    <w:rsid w:val="00CB2BDA"/>
    <w:pPr>
      <w:keepNext/>
      <w:snapToGrid w:val="0"/>
      <w:jc w:val="center"/>
      <w:outlineLvl w:val="4"/>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B2BDA"/>
    <w:rPr>
      <w:rFonts w:ascii="Times New Roman" w:eastAsia="Times New Roman" w:hAnsi="Times New Roman" w:cs="Times New Roman"/>
      <w:b/>
      <w:sz w:val="16"/>
      <w:szCs w:val="24"/>
      <w:lang w:eastAsia="pt-BR"/>
    </w:rPr>
  </w:style>
  <w:style w:type="character" w:customStyle="1" w:styleId="Ttulo5Char">
    <w:name w:val="Título 5 Char"/>
    <w:basedOn w:val="Fontepargpadro"/>
    <w:link w:val="Ttulo5"/>
    <w:rsid w:val="00CB2BDA"/>
    <w:rPr>
      <w:rFonts w:ascii="Times New Roman" w:eastAsia="Times New Roman" w:hAnsi="Times New Roman" w:cs="Times New Roman"/>
      <w:b/>
      <w:sz w:val="16"/>
      <w:szCs w:val="24"/>
      <w:lang w:eastAsia="pt-BR"/>
    </w:rPr>
  </w:style>
  <w:style w:type="character" w:styleId="Hyperlink">
    <w:name w:val="Hyperlink"/>
    <w:semiHidden/>
    <w:unhideWhenUsed/>
    <w:rsid w:val="00CB2BDA"/>
    <w:rPr>
      <w:strike w:val="0"/>
      <w:dstrike w:val="0"/>
      <w:color w:val="000000"/>
      <w:u w:val="none"/>
      <w:effect w:val="none"/>
    </w:rPr>
  </w:style>
  <w:style w:type="paragraph" w:styleId="Recuodecorpodetexto2">
    <w:name w:val="Body Text Indent 2"/>
    <w:basedOn w:val="Normal"/>
    <w:link w:val="Recuodecorpodetexto2Char"/>
    <w:semiHidden/>
    <w:unhideWhenUsed/>
    <w:rsid w:val="00CB2BDA"/>
    <w:pPr>
      <w:shd w:val="clear" w:color="auto" w:fill="F8F8F8"/>
      <w:ind w:left="90"/>
    </w:pPr>
    <w:rPr>
      <w:rFonts w:ascii="Arial" w:hAnsi="Arial" w:cs="Arial"/>
      <w:sz w:val="22"/>
      <w:szCs w:val="22"/>
    </w:rPr>
  </w:style>
  <w:style w:type="character" w:customStyle="1" w:styleId="Recuodecorpodetexto2Char">
    <w:name w:val="Recuo de corpo de texto 2 Char"/>
    <w:basedOn w:val="Fontepargpadro"/>
    <w:link w:val="Recuodecorpodetexto2"/>
    <w:semiHidden/>
    <w:rsid w:val="00CB2BDA"/>
    <w:rPr>
      <w:rFonts w:ascii="Arial" w:eastAsia="Times New Roman" w:hAnsi="Arial" w:cs="Arial"/>
      <w:shd w:val="clear" w:color="auto" w:fill="F8F8F8"/>
      <w:lang w:eastAsia="pt-BR"/>
    </w:rPr>
  </w:style>
  <w:style w:type="paragraph" w:styleId="Recuodecorpodetexto3">
    <w:name w:val="Body Text Indent 3"/>
    <w:basedOn w:val="Normal"/>
    <w:link w:val="Recuodecorpodetexto3Char"/>
    <w:semiHidden/>
    <w:unhideWhenUsed/>
    <w:rsid w:val="00CB2BDA"/>
    <w:pPr>
      <w:shd w:val="clear" w:color="auto" w:fill="F8F8F8"/>
      <w:ind w:left="90"/>
      <w:jc w:val="both"/>
    </w:pPr>
    <w:rPr>
      <w:rFonts w:ascii="Arial" w:hAnsi="Arial" w:cs="Arial"/>
      <w:sz w:val="22"/>
      <w:szCs w:val="22"/>
    </w:rPr>
  </w:style>
  <w:style w:type="character" w:customStyle="1" w:styleId="Recuodecorpodetexto3Char">
    <w:name w:val="Recuo de corpo de texto 3 Char"/>
    <w:basedOn w:val="Fontepargpadro"/>
    <w:link w:val="Recuodecorpodetexto3"/>
    <w:semiHidden/>
    <w:rsid w:val="00CB2BDA"/>
    <w:rPr>
      <w:rFonts w:ascii="Arial" w:eastAsia="Times New Roman" w:hAnsi="Arial" w:cs="Arial"/>
      <w:shd w:val="clear" w:color="auto" w:fill="F8F8F8"/>
      <w:lang w:eastAsia="pt-BR"/>
    </w:rPr>
  </w:style>
  <w:style w:type="character" w:styleId="Forte">
    <w:name w:val="Strong"/>
    <w:basedOn w:val="Fontepargpadro"/>
    <w:qFormat/>
    <w:rsid w:val="00CB2BDA"/>
    <w:rPr>
      <w:b/>
      <w:bCs/>
    </w:rPr>
  </w:style>
  <w:style w:type="paragraph" w:styleId="Recuodecorpodetexto">
    <w:name w:val="Body Text Indent"/>
    <w:basedOn w:val="Normal"/>
    <w:link w:val="RecuodecorpodetextoChar"/>
    <w:uiPriority w:val="99"/>
    <w:semiHidden/>
    <w:unhideWhenUsed/>
    <w:rsid w:val="004D3941"/>
    <w:pPr>
      <w:spacing w:after="120"/>
      <w:ind w:left="283"/>
    </w:pPr>
  </w:style>
  <w:style w:type="character" w:customStyle="1" w:styleId="RecuodecorpodetextoChar">
    <w:name w:val="Recuo de corpo de texto Char"/>
    <w:basedOn w:val="Fontepargpadro"/>
    <w:link w:val="Recuodecorpodetexto"/>
    <w:uiPriority w:val="99"/>
    <w:semiHidden/>
    <w:rsid w:val="004D39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B73F3"/>
    <w:rPr>
      <w:rFonts w:ascii="Courier New" w:hAnsi="Courier New"/>
    </w:rPr>
  </w:style>
  <w:style w:type="character" w:customStyle="1" w:styleId="TextosemFormataoChar">
    <w:name w:val="Texto sem Formatação Char"/>
    <w:basedOn w:val="Fontepargpadro"/>
    <w:link w:val="TextosemFormatao"/>
    <w:rsid w:val="007B73F3"/>
    <w:rPr>
      <w:rFonts w:ascii="Courier New" w:eastAsia="Times New Roman" w:hAnsi="Courier New" w:cs="Times New Roman"/>
      <w:sz w:val="24"/>
      <w:szCs w:val="24"/>
      <w:lang w:eastAsia="pt-BR"/>
    </w:rPr>
  </w:style>
  <w:style w:type="table" w:styleId="Tabelacomgrade">
    <w:name w:val="Table Grid"/>
    <w:basedOn w:val="Tabelanormal"/>
    <w:uiPriority w:val="59"/>
    <w:rsid w:val="000E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F047A"/>
    <w:pPr>
      <w:ind w:left="720"/>
      <w:contextualSpacing/>
    </w:pPr>
  </w:style>
  <w:style w:type="paragraph" w:styleId="Cabealho">
    <w:name w:val="header"/>
    <w:basedOn w:val="Normal"/>
    <w:link w:val="CabealhoChar"/>
    <w:uiPriority w:val="99"/>
    <w:unhideWhenUsed/>
    <w:rsid w:val="00191E2D"/>
    <w:pPr>
      <w:tabs>
        <w:tab w:val="center" w:pos="4252"/>
        <w:tab w:val="right" w:pos="8504"/>
      </w:tabs>
    </w:pPr>
  </w:style>
  <w:style w:type="character" w:customStyle="1" w:styleId="CabealhoChar">
    <w:name w:val="Cabeçalho Char"/>
    <w:basedOn w:val="Fontepargpadro"/>
    <w:link w:val="Cabealho"/>
    <w:uiPriority w:val="99"/>
    <w:rsid w:val="00191E2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91E2D"/>
    <w:pPr>
      <w:tabs>
        <w:tab w:val="center" w:pos="4252"/>
        <w:tab w:val="right" w:pos="8504"/>
      </w:tabs>
    </w:pPr>
  </w:style>
  <w:style w:type="character" w:customStyle="1" w:styleId="RodapChar">
    <w:name w:val="Rodapé Char"/>
    <w:basedOn w:val="Fontepargpadro"/>
    <w:link w:val="Rodap"/>
    <w:uiPriority w:val="99"/>
    <w:rsid w:val="00191E2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91E2D"/>
    <w:rPr>
      <w:rFonts w:ascii="Tahoma" w:hAnsi="Tahoma" w:cs="Tahoma"/>
      <w:sz w:val="16"/>
      <w:szCs w:val="16"/>
    </w:rPr>
  </w:style>
  <w:style w:type="character" w:customStyle="1" w:styleId="TextodebaloChar">
    <w:name w:val="Texto de balão Char"/>
    <w:basedOn w:val="Fontepargpadro"/>
    <w:link w:val="Textodebalo"/>
    <w:uiPriority w:val="99"/>
    <w:semiHidden/>
    <w:rsid w:val="00191E2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D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B2BDA"/>
    <w:pPr>
      <w:keepNext/>
      <w:snapToGrid w:val="0"/>
      <w:outlineLvl w:val="1"/>
    </w:pPr>
    <w:rPr>
      <w:b/>
      <w:sz w:val="16"/>
    </w:rPr>
  </w:style>
  <w:style w:type="paragraph" w:styleId="Ttulo5">
    <w:name w:val="heading 5"/>
    <w:basedOn w:val="Normal"/>
    <w:next w:val="Normal"/>
    <w:link w:val="Ttulo5Char"/>
    <w:unhideWhenUsed/>
    <w:qFormat/>
    <w:rsid w:val="00CB2BDA"/>
    <w:pPr>
      <w:keepNext/>
      <w:snapToGrid w:val="0"/>
      <w:jc w:val="center"/>
      <w:outlineLvl w:val="4"/>
    </w:pPr>
    <w:rPr>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B2BDA"/>
    <w:rPr>
      <w:rFonts w:ascii="Times New Roman" w:eastAsia="Times New Roman" w:hAnsi="Times New Roman" w:cs="Times New Roman"/>
      <w:b/>
      <w:sz w:val="16"/>
      <w:szCs w:val="24"/>
      <w:lang w:eastAsia="pt-BR"/>
    </w:rPr>
  </w:style>
  <w:style w:type="character" w:customStyle="1" w:styleId="Ttulo5Char">
    <w:name w:val="Título 5 Char"/>
    <w:basedOn w:val="Fontepargpadro"/>
    <w:link w:val="Ttulo5"/>
    <w:rsid w:val="00CB2BDA"/>
    <w:rPr>
      <w:rFonts w:ascii="Times New Roman" w:eastAsia="Times New Roman" w:hAnsi="Times New Roman" w:cs="Times New Roman"/>
      <w:b/>
      <w:sz w:val="16"/>
      <w:szCs w:val="24"/>
      <w:lang w:eastAsia="pt-BR"/>
    </w:rPr>
  </w:style>
  <w:style w:type="character" w:styleId="Hyperlink">
    <w:name w:val="Hyperlink"/>
    <w:semiHidden/>
    <w:unhideWhenUsed/>
    <w:rsid w:val="00CB2BDA"/>
    <w:rPr>
      <w:strike w:val="0"/>
      <w:dstrike w:val="0"/>
      <w:color w:val="000000"/>
      <w:u w:val="none"/>
      <w:effect w:val="none"/>
    </w:rPr>
  </w:style>
  <w:style w:type="paragraph" w:styleId="Recuodecorpodetexto2">
    <w:name w:val="Body Text Indent 2"/>
    <w:basedOn w:val="Normal"/>
    <w:link w:val="Recuodecorpodetexto2Char"/>
    <w:semiHidden/>
    <w:unhideWhenUsed/>
    <w:rsid w:val="00CB2BDA"/>
    <w:pPr>
      <w:shd w:val="clear" w:color="auto" w:fill="F8F8F8"/>
      <w:ind w:left="90"/>
    </w:pPr>
    <w:rPr>
      <w:rFonts w:ascii="Arial" w:hAnsi="Arial" w:cs="Arial"/>
      <w:sz w:val="22"/>
      <w:szCs w:val="22"/>
    </w:rPr>
  </w:style>
  <w:style w:type="character" w:customStyle="1" w:styleId="Recuodecorpodetexto2Char">
    <w:name w:val="Recuo de corpo de texto 2 Char"/>
    <w:basedOn w:val="Fontepargpadro"/>
    <w:link w:val="Recuodecorpodetexto2"/>
    <w:semiHidden/>
    <w:rsid w:val="00CB2BDA"/>
    <w:rPr>
      <w:rFonts w:ascii="Arial" w:eastAsia="Times New Roman" w:hAnsi="Arial" w:cs="Arial"/>
      <w:shd w:val="clear" w:color="auto" w:fill="F8F8F8"/>
      <w:lang w:eastAsia="pt-BR"/>
    </w:rPr>
  </w:style>
  <w:style w:type="paragraph" w:styleId="Recuodecorpodetexto3">
    <w:name w:val="Body Text Indent 3"/>
    <w:basedOn w:val="Normal"/>
    <w:link w:val="Recuodecorpodetexto3Char"/>
    <w:semiHidden/>
    <w:unhideWhenUsed/>
    <w:rsid w:val="00CB2BDA"/>
    <w:pPr>
      <w:shd w:val="clear" w:color="auto" w:fill="F8F8F8"/>
      <w:ind w:left="90"/>
      <w:jc w:val="both"/>
    </w:pPr>
    <w:rPr>
      <w:rFonts w:ascii="Arial" w:hAnsi="Arial" w:cs="Arial"/>
      <w:sz w:val="22"/>
      <w:szCs w:val="22"/>
    </w:rPr>
  </w:style>
  <w:style w:type="character" w:customStyle="1" w:styleId="Recuodecorpodetexto3Char">
    <w:name w:val="Recuo de corpo de texto 3 Char"/>
    <w:basedOn w:val="Fontepargpadro"/>
    <w:link w:val="Recuodecorpodetexto3"/>
    <w:semiHidden/>
    <w:rsid w:val="00CB2BDA"/>
    <w:rPr>
      <w:rFonts w:ascii="Arial" w:eastAsia="Times New Roman" w:hAnsi="Arial" w:cs="Arial"/>
      <w:shd w:val="clear" w:color="auto" w:fill="F8F8F8"/>
      <w:lang w:eastAsia="pt-BR"/>
    </w:rPr>
  </w:style>
  <w:style w:type="character" w:styleId="Forte">
    <w:name w:val="Strong"/>
    <w:basedOn w:val="Fontepargpadro"/>
    <w:qFormat/>
    <w:rsid w:val="00CB2BDA"/>
    <w:rPr>
      <w:b/>
      <w:bCs/>
    </w:rPr>
  </w:style>
  <w:style w:type="paragraph" w:styleId="Recuodecorpodetexto">
    <w:name w:val="Body Text Indent"/>
    <w:basedOn w:val="Normal"/>
    <w:link w:val="RecuodecorpodetextoChar"/>
    <w:uiPriority w:val="99"/>
    <w:semiHidden/>
    <w:unhideWhenUsed/>
    <w:rsid w:val="004D3941"/>
    <w:pPr>
      <w:spacing w:after="120"/>
      <w:ind w:left="283"/>
    </w:pPr>
  </w:style>
  <w:style w:type="character" w:customStyle="1" w:styleId="RecuodecorpodetextoChar">
    <w:name w:val="Recuo de corpo de texto Char"/>
    <w:basedOn w:val="Fontepargpadro"/>
    <w:link w:val="Recuodecorpodetexto"/>
    <w:uiPriority w:val="99"/>
    <w:semiHidden/>
    <w:rsid w:val="004D39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B73F3"/>
    <w:rPr>
      <w:rFonts w:ascii="Courier New" w:hAnsi="Courier New"/>
    </w:rPr>
  </w:style>
  <w:style w:type="character" w:customStyle="1" w:styleId="TextosemFormataoChar">
    <w:name w:val="Texto sem Formatação Char"/>
    <w:basedOn w:val="Fontepargpadro"/>
    <w:link w:val="TextosemFormatao"/>
    <w:rsid w:val="007B73F3"/>
    <w:rPr>
      <w:rFonts w:ascii="Courier New" w:eastAsia="Times New Roman" w:hAnsi="Courier New" w:cs="Times New Roman"/>
      <w:sz w:val="24"/>
      <w:szCs w:val="24"/>
      <w:lang w:eastAsia="pt-BR"/>
    </w:rPr>
  </w:style>
  <w:style w:type="table" w:styleId="Tabelacomgrade">
    <w:name w:val="Table Grid"/>
    <w:basedOn w:val="Tabelanormal"/>
    <w:uiPriority w:val="59"/>
    <w:rsid w:val="000E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F047A"/>
    <w:pPr>
      <w:ind w:left="720"/>
      <w:contextualSpacing/>
    </w:pPr>
  </w:style>
  <w:style w:type="paragraph" w:styleId="Cabealho">
    <w:name w:val="header"/>
    <w:basedOn w:val="Normal"/>
    <w:link w:val="CabealhoChar"/>
    <w:uiPriority w:val="99"/>
    <w:unhideWhenUsed/>
    <w:rsid w:val="00191E2D"/>
    <w:pPr>
      <w:tabs>
        <w:tab w:val="center" w:pos="4252"/>
        <w:tab w:val="right" w:pos="8504"/>
      </w:tabs>
    </w:pPr>
  </w:style>
  <w:style w:type="character" w:customStyle="1" w:styleId="CabealhoChar">
    <w:name w:val="Cabeçalho Char"/>
    <w:basedOn w:val="Fontepargpadro"/>
    <w:link w:val="Cabealho"/>
    <w:uiPriority w:val="99"/>
    <w:rsid w:val="00191E2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91E2D"/>
    <w:pPr>
      <w:tabs>
        <w:tab w:val="center" w:pos="4252"/>
        <w:tab w:val="right" w:pos="8504"/>
      </w:tabs>
    </w:pPr>
  </w:style>
  <w:style w:type="character" w:customStyle="1" w:styleId="RodapChar">
    <w:name w:val="Rodapé Char"/>
    <w:basedOn w:val="Fontepargpadro"/>
    <w:link w:val="Rodap"/>
    <w:uiPriority w:val="99"/>
    <w:rsid w:val="00191E2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91E2D"/>
    <w:rPr>
      <w:rFonts w:ascii="Tahoma" w:hAnsi="Tahoma" w:cs="Tahoma"/>
      <w:sz w:val="16"/>
      <w:szCs w:val="16"/>
    </w:rPr>
  </w:style>
  <w:style w:type="character" w:customStyle="1" w:styleId="TextodebaloChar">
    <w:name w:val="Texto de balão Char"/>
    <w:basedOn w:val="Fontepargpadro"/>
    <w:link w:val="Textodebalo"/>
    <w:uiPriority w:val="99"/>
    <w:semiHidden/>
    <w:rsid w:val="00191E2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da.gov.br/saf/arquivos/1203118176.pdf" TargetMode="External"/><Relationship Id="rId4" Type="http://schemas.microsoft.com/office/2007/relationships/stylesWithEffects" Target="stylesWithEffects.xml"/><Relationship Id="rId9" Type="http://schemas.openxmlformats.org/officeDocument/2006/relationships/hyperlink" Target="http://www.freirogeri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B562-0AE9-4C39-83FC-E1A96951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3095</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Compras_Genesio</dc:creator>
  <cp:lastModifiedBy>Micro</cp:lastModifiedBy>
  <cp:revision>3</cp:revision>
  <cp:lastPrinted>2014-06-16T17:03:00Z</cp:lastPrinted>
  <dcterms:created xsi:type="dcterms:W3CDTF">2015-02-25T16:45:00Z</dcterms:created>
  <dcterms:modified xsi:type="dcterms:W3CDTF">2015-02-25T16:45:00Z</dcterms:modified>
</cp:coreProperties>
</file>